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E5" w:rsidRPr="008C39E5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C3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Конспект урока по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русскому языку </w:t>
      </w:r>
      <w:r w:rsidRPr="008C3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(10 класс)</w:t>
      </w:r>
    </w:p>
    <w:p w:rsidR="008C39E5" w:rsidRPr="008C39E5" w:rsidRDefault="008C39E5" w:rsidP="008C39E5">
      <w:pPr>
        <w:shd w:val="clear" w:color="auto" w:fill="FFFFFF"/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C39E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Учитель русского языка и литературы: </w:t>
      </w:r>
      <w:proofErr w:type="spellStart"/>
      <w:r w:rsidRPr="008C39E5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ru-RU"/>
          <w14:ligatures w14:val="none"/>
        </w:rPr>
        <w:t>Загарина</w:t>
      </w:r>
      <w:proofErr w:type="spellEnd"/>
      <w:r w:rsidRPr="008C39E5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Яна Анатольевна</w:t>
      </w:r>
    </w:p>
    <w:p w:rsidR="008C39E5" w:rsidRPr="008C39E5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8C3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Дата: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26</w:t>
      </w:r>
      <w:r w:rsidRPr="008C39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</w:t>
      </w:r>
      <w:r w:rsidRPr="008C39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.2025г.</w:t>
      </w:r>
    </w:p>
    <w:p w:rsidR="008C39E5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C3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 урока:</w:t>
      </w:r>
      <w:r w:rsidRPr="008C39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Особенности употребления фразеологизмов и крылатых слов</w:t>
      </w:r>
      <w:r w:rsidRPr="008C39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:rsidR="008C39E5" w:rsidRPr="008C39E5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C3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Класс:</w:t>
      </w:r>
      <w:r w:rsidRPr="008C39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10.</w:t>
      </w:r>
    </w:p>
    <w:p w:rsidR="008C39E5" w:rsidRPr="008C39E5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C3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Продолжительность:</w:t>
      </w:r>
      <w:r w:rsidRPr="008C39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45 минут.</w:t>
      </w:r>
    </w:p>
    <w:p w:rsidR="008C39E5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C39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Вид урока:</w:t>
      </w:r>
      <w:r w:rsidRPr="008C39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комбинированный (открытие нового + тренировка)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Цели: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Содержательная</w:t>
      </w:r>
      <w:proofErr w:type="gramEnd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закрепить различия между фразеологизмами и крылатыми словами; отработать их уместное употребление в устной и письменной речи.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Деятельностная</w:t>
      </w:r>
      <w:proofErr w:type="spellEnd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научить применять алгоритм подбора/проверки выражения по смыслу и стилю.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Развивающая</w:t>
      </w:r>
      <w:proofErr w:type="gramEnd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развивать языковое чутьё, культуру речи, навык редактирования.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Планируемые результаты: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Предметные: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различают фразеологизмы и крылатые слова; подбирают уместные выражения к ситуации; исправляют речевые ошибки.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Метапредметные</w:t>
      </w:r>
      <w:proofErr w:type="spellEnd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работают по алгоритму; аргументируют выбор; взаимодействуют в паре/группе.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Личностные: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осознают ценность точной речи; проявляют ответственность за речевой выбор.</w:t>
      </w:r>
      <w:proofErr w:type="gramEnd"/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Ход урока 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Организационный момент (1 мин)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«Приветствую! Сегодня научимся говорить ярче и точнее — разберёмся с фразеологизмами и крылатыми словами».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Актуализация (5 мин)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«Определите, какие выражения перед вами, и что они значат».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доске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«дело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тонкое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«Ахиллесова пята», «закинуть удочку», «Кто ищет, тот всегда найдёт», «бить баклуши».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proofErr w:type="gramStart"/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фразеологизмы — «дело тонкое», «закинуть удочку», «бить баклуши»; крылатые/паремии — «Ахиллесова пята» (античный источник), «Кто ищет, тот всегда найдёт» (пословица).</w:t>
      </w:r>
      <w:proofErr w:type="gramEnd"/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Постановка цели (1 мин)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«Сформулируйте, чему нужно научиться, чтобы не ошибаться при употреблении устойчивых выражений».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Ученики: «Различать виды, понимать смысл и уместность, уметь исправлять ошибки».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Объяснение нового (10 мин)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«Запишите краткую памятку».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Опора-памятка</w:t>
      </w:r>
    </w:p>
    <w:p w:rsidR="008C39E5" w:rsidRPr="00F0382A" w:rsidRDefault="008C39E5" w:rsidP="008C39E5">
      <w:pPr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Фразеологизм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устойчивое сочетание со связанным значением: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валить с больной головы на здоровую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задирать планку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идти в ногу со временем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Крылатые слова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общеизвестные цитаты/имена собственные со значением из литературы/мифологии/истории: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Лёд тронулся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(Ильф и Петров),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Быть или не быть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(Шекспир),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Пиррова победа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античн</w:t>
      </w:r>
      <w:proofErr w:type="spell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история).</w:t>
      </w:r>
    </w:p>
    <w:p w:rsidR="008C39E5" w:rsidRPr="00F0382A" w:rsidRDefault="008C39E5" w:rsidP="008C39E5">
      <w:pPr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Отличия: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происхождение (народная речь ↔ конкретный источник), </w:t>
      </w:r>
      <w:proofErr w:type="spell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цитатность</w:t>
      </w:r>
      <w:proofErr w:type="spell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/автор, степень книжности.</w:t>
      </w:r>
    </w:p>
    <w:p w:rsidR="008C39E5" w:rsidRPr="00F0382A" w:rsidRDefault="008C39E5" w:rsidP="008C39E5">
      <w:pPr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Стилевые пометы: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разговорные, книжные, ироничные, торжественные — влияют на уместность.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Алгоритм «Как выбрать выражение уместно»</w:t>
      </w:r>
    </w:p>
    <w:p w:rsidR="008C39E5" w:rsidRPr="00F0382A" w:rsidRDefault="008C39E5" w:rsidP="008C39E5">
      <w:pPr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Понять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смысл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(по памяти/в словаре).</w:t>
      </w:r>
    </w:p>
    <w:p w:rsidR="008C39E5" w:rsidRPr="00F0382A" w:rsidRDefault="008C39E5" w:rsidP="008C39E5">
      <w:pPr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Сверить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стиль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официальный / нейтральный / разговорный / публицистический.</w:t>
      </w:r>
    </w:p>
    <w:p w:rsidR="008C39E5" w:rsidRPr="00F0382A" w:rsidRDefault="008C39E5" w:rsidP="008C39E5">
      <w:pPr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Проверить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форму и управление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(падеж, число, род):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пальму первенства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вин</w:t>
      </w:r>
      <w:proofErr w:type="gram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</w:t>
      </w:r>
      <w:proofErr w:type="gram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крылатых</w:t>
      </w:r>
      <w:proofErr w:type="gram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беречь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точность цитаты/источника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Если не совпадает по смыслу/стилю —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заменить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Типичные ошибки и исправления</w:t>
      </w:r>
    </w:p>
    <w:p w:rsidR="008C39E5" w:rsidRPr="00F0382A" w:rsidRDefault="008C39E5" w:rsidP="008C39E5">
      <w:pPr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Подмена смысла: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пальма первенства «передаётся»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→ корректно: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пальму первенства </w:t>
      </w:r>
      <w:proofErr w:type="gramStart"/>
      <w:r w:rsidRPr="00F0382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завоевали</w:t>
      </w:r>
      <w:proofErr w:type="gramEnd"/>
      <w:r w:rsidRPr="00F0382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/получили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Буквальность вместо переносности: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поймали ахиллесову пяту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→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это их ахиллесова пята (слабое место)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Искажение цитаты: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«Не по Сеньке шапочка»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→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шапка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Стилистический конфликт: разговорный фразеологизм в официальном тексте → </w:t>
      </w:r>
      <w:proofErr w:type="gram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заменить на нейтральный</w:t>
      </w:r>
      <w:proofErr w:type="gram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синоним.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Работа со словарём (6 мин)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«Откройте фразеологический словарь и найдите толкования к 2 выражениям из списка. Сверьте свои догадки со словарём и запишите кратко».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 (пример):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пальма первенства — знак первенства; закинуть удочку — сделать пробный шаг для выяснения реакции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Тренировка 1 (фронтально) (7 мин)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«Выберите уместное выражение и объясните выбор».</w:t>
      </w:r>
    </w:p>
    <w:p w:rsidR="008C39E5" w:rsidRPr="00F0382A" w:rsidRDefault="008C39E5" w:rsidP="008C39E5">
      <w:pPr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Официальный отчёт: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команда ______ успех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→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добилась успеха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нейтр</w:t>
      </w:r>
      <w:proofErr w:type="spell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.), не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сорвала куш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(разг.).</w:t>
      </w:r>
    </w:p>
    <w:p w:rsidR="008C39E5" w:rsidRPr="00F0382A" w:rsidRDefault="008C39E5" w:rsidP="008C39E5">
      <w:pPr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Публицистика: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Проект — </w:t>
      </w:r>
      <w:proofErr w:type="gramStart"/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наша</w:t>
      </w:r>
      <w:proofErr w:type="gramEnd"/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______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→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Ахиллесова пята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(о слабом месте).</w:t>
      </w:r>
    </w:p>
    <w:p w:rsidR="008C39E5" w:rsidRPr="00F0382A" w:rsidRDefault="008C39E5" w:rsidP="008C39E5">
      <w:pPr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Разговор: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Он только ______, ничего конкретного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→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закидывает удочку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Рецензия: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Финал — «Лёд тронулся»/«момент истины»?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→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 истины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(точнее по контексту анализа кульминации).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Тренировка 2 (в парах) (7 мин)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«Соотнесите ситуацию и выражение. Обоснуйте».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Ситуации: A) Рискованный, но решающий шаг. B) Ничем не обоснованные обещания. C) Самое слабое место проекта. D) Внезапное прояснение.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Выражения: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идти ва-банк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манна небесная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Ахиллесова пята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Эврика!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A —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идти ва-банк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B —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манна небесная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(ирон.: «само снизойдёт»); C —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Ахиллесова пята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D —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Эврика!</w:t>
      </w:r>
      <w:r w:rsidRPr="00A4594E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t xml:space="preserve"> 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Ожидаемые аргументы: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смысл, стиль, коннотации.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 Тренировка 3 (индивидуально, мини-проверка) (7 мин)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«Найдите и исправьте ошибки».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а)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 отчёте мы подняли планку до небес и сорвали куш на выборах.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б)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Их </w:t>
      </w:r>
      <w:proofErr w:type="spellStart"/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ахиллесовую</w:t>
      </w:r>
      <w:proofErr w:type="spellEnd"/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пяту мы поймали сразу.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в)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«Не по Сеньке шапочка», — сказал директор в приказе.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а) Официальный стиль →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повысили планку; добились значимого результата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б) Переносный смысл →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их ахиллесова пята обнаружилась сразу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в) Для официального документа — </w:t>
      </w:r>
      <w:proofErr w:type="spell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нейтр</w:t>
      </w:r>
      <w:proofErr w:type="spell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Задача не соответствует уровню исполнителя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9. Итог/вывод (2 мин)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«Сформулируйте правило одним предложением».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Ученики: «Фразеологизмы и крылатые слова усиливают выразительность, но требуют точного смысла, формы и уместного стиля».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Домашнее задание</w:t>
      </w:r>
    </w:p>
    <w:p w:rsidR="008C39E5" w:rsidRDefault="008C39E5" w:rsidP="008C39E5">
      <w:pPr>
        <w:pStyle w:val="a3"/>
        <w:spacing w:before="0" w:beforeAutospacing="0" w:after="0" w:afterAutospacing="0"/>
        <w:contextualSpacing/>
        <w:jc w:val="both"/>
      </w:pPr>
      <w:r>
        <w:rPr>
          <w:rStyle w:val="a5"/>
          <w:rFonts w:eastAsiaTheme="majorEastAsia"/>
        </w:rPr>
        <w:t>Учитель: «Перед вами 10 предложений с неверно употреблёнными фразеологизмами/крылатыми словами. Исправьте и одним-двумя словами обоснуйте замену».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В отчёте мы сорвали куш на муниципальном конкурсе проектов.</w:t>
      </w:r>
      <w:r>
        <w:br/>
        <w:t xml:space="preserve">Исправление: </w:t>
      </w:r>
      <w:r>
        <w:rPr>
          <w:rStyle w:val="a4"/>
          <w:rFonts w:eastAsiaTheme="majorEastAsia"/>
        </w:rPr>
        <w:t>В отчёте мы добились успеха на муниципальном конкурсе проектов.</w:t>
      </w:r>
      <w:r>
        <w:br/>
        <w:t>Почему: стиль (официальный)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Надо поймать их ахиллесову пяту и воспользоваться этим.</w:t>
      </w:r>
      <w:r>
        <w:br/>
        <w:t xml:space="preserve">Исправление: </w:t>
      </w:r>
      <w:r>
        <w:rPr>
          <w:rStyle w:val="a4"/>
          <w:rFonts w:eastAsiaTheme="majorEastAsia"/>
        </w:rPr>
        <w:t>Это их ахиллесова пята; нужно учесть это слабое место.</w:t>
      </w:r>
      <w:r>
        <w:br/>
        <w:t>Почему: переносный смысл.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 xml:space="preserve">Он закидывает удочку на всех совещаниях — и план, и бюджет уже </w:t>
      </w:r>
      <w:proofErr w:type="gramStart"/>
      <w:r>
        <w:rPr>
          <w:rStyle w:val="a5"/>
          <w:rFonts w:eastAsiaTheme="majorEastAsia"/>
        </w:rPr>
        <w:t>утверждены</w:t>
      </w:r>
      <w:proofErr w:type="gramEnd"/>
      <w:r>
        <w:rPr>
          <w:rStyle w:val="a5"/>
          <w:rFonts w:eastAsiaTheme="majorEastAsia"/>
        </w:rPr>
        <w:t>.</w:t>
      </w:r>
      <w:r>
        <w:br/>
        <w:t xml:space="preserve">Исправление: </w:t>
      </w:r>
      <w:r>
        <w:rPr>
          <w:rStyle w:val="a4"/>
          <w:rFonts w:eastAsiaTheme="majorEastAsia"/>
        </w:rPr>
        <w:t>Он делает пробные предложения, хотя план и бюджет уже утверждены.</w:t>
      </w:r>
      <w:r>
        <w:br/>
        <w:t>Почему: точность смысла.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lastRenderedPageBreak/>
        <w:t xml:space="preserve">Исходное: </w:t>
      </w:r>
      <w:r>
        <w:rPr>
          <w:rStyle w:val="a5"/>
          <w:rFonts w:eastAsiaTheme="majorEastAsia"/>
        </w:rPr>
        <w:t>Лёд тронулся в моём сочинении, и я поставил точку в интриге.</w:t>
      </w:r>
      <w:r>
        <w:br/>
        <w:t xml:space="preserve">Исправление: </w:t>
      </w:r>
      <w:r>
        <w:rPr>
          <w:rStyle w:val="a4"/>
          <w:rFonts w:eastAsiaTheme="majorEastAsia"/>
        </w:rPr>
        <w:t>Наступил момент истины/кульминация в сочинении.</w:t>
      </w:r>
      <w:r>
        <w:br/>
        <w:t>Почему: уместность контекста.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Не по Сеньке шапочка, — говорится в приказе директора.</w:t>
      </w:r>
      <w:r>
        <w:br/>
        <w:t xml:space="preserve">Исправление: </w:t>
      </w:r>
      <w:r>
        <w:rPr>
          <w:rStyle w:val="a4"/>
          <w:rFonts w:eastAsiaTheme="majorEastAsia"/>
        </w:rPr>
        <w:t>Задача не соответствует уровню исполнителя.</w:t>
      </w:r>
      <w:r>
        <w:br/>
        <w:t>Почему: стиль (официальный).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Он любит пускать пыль в глаза в научных статьях.</w:t>
      </w:r>
      <w:r>
        <w:br/>
        <w:t xml:space="preserve">Исправление: </w:t>
      </w:r>
      <w:r>
        <w:rPr>
          <w:rStyle w:val="a4"/>
          <w:rFonts w:eastAsiaTheme="majorEastAsia"/>
        </w:rPr>
        <w:t>Он создаёт видимость значимости в научных статьях.</w:t>
      </w:r>
      <w:r>
        <w:br/>
        <w:t>Почему: нейтральная замена.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Команда подняла планку до небес и сорвала куш на олимпиаде.</w:t>
      </w:r>
      <w:r>
        <w:br/>
        <w:t xml:space="preserve">Исправление: </w:t>
      </w:r>
      <w:r>
        <w:rPr>
          <w:rStyle w:val="a4"/>
          <w:rFonts w:eastAsiaTheme="majorEastAsia"/>
        </w:rPr>
        <w:t>Команда повысила планку и одержала победу на олимпиаде.</w:t>
      </w:r>
      <w:r>
        <w:br/>
        <w:t>Почему: разговорность/стиль.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Мы принесли Пиррову победу в дебатах — все довольны.</w:t>
      </w:r>
      <w:r>
        <w:br/>
        <w:t xml:space="preserve">Исправление: </w:t>
      </w:r>
      <w:r>
        <w:rPr>
          <w:rStyle w:val="a4"/>
          <w:rFonts w:eastAsiaTheme="majorEastAsia"/>
        </w:rPr>
        <w:t>Это Пиррова победа: выиграли ценой слишком больших потерь.</w:t>
      </w:r>
      <w:r>
        <w:br/>
        <w:t>Почему: смысл термина.</w:t>
      </w:r>
      <w:r w:rsidRPr="00A4594E">
        <w:rPr>
          <w:b/>
          <w:bCs/>
          <w:noProof/>
          <w:kern w:val="36"/>
        </w:rPr>
        <w:t xml:space="preserve"> 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Учитель сказал: «Быть или не быть — вот наш домашний проект».</w:t>
      </w:r>
      <w:r>
        <w:br/>
        <w:t xml:space="preserve">Исправление: </w:t>
      </w:r>
      <w:r>
        <w:rPr>
          <w:rStyle w:val="a4"/>
          <w:rFonts w:eastAsiaTheme="majorEastAsia"/>
        </w:rPr>
        <w:t>Учитель пошутил цитатой «Быть или не быть», но говорил о домашнем проекте.</w:t>
      </w:r>
      <w:r>
        <w:br/>
        <w:t>Почему: точность цитаты/уместность.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Он обещал манну небесную в сроках и бюджете.</w:t>
      </w:r>
      <w:r>
        <w:br/>
        <w:t xml:space="preserve">Исправление: </w:t>
      </w:r>
      <w:r>
        <w:rPr>
          <w:rStyle w:val="a4"/>
          <w:rFonts w:eastAsiaTheme="majorEastAsia"/>
        </w:rPr>
        <w:t>Он даёт необоснованные обещания по срокам и бюджету.</w:t>
      </w:r>
      <w:r>
        <w:br/>
        <w:t>Почему: ирония/точность.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Мы выступили на скорую руку в итоговом отчёте компании.</w:t>
      </w:r>
      <w:r>
        <w:br/>
        <w:t xml:space="preserve">Исправление: </w:t>
      </w:r>
      <w:r>
        <w:rPr>
          <w:rStyle w:val="a4"/>
          <w:rFonts w:eastAsiaTheme="majorEastAsia"/>
        </w:rPr>
        <w:t>Итоговый отчёт подготовлен поспешно/недостаточно тщательно.</w:t>
      </w:r>
      <w:r>
        <w:br/>
        <w:t>Почему: нейтрализация стиля.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Колобок повесился — вот и вся их стратегия.</w:t>
      </w:r>
      <w:r>
        <w:br/>
        <w:t xml:space="preserve">Исправление: </w:t>
      </w:r>
      <w:r>
        <w:rPr>
          <w:rStyle w:val="a4"/>
          <w:rFonts w:eastAsiaTheme="majorEastAsia"/>
        </w:rPr>
        <w:t>Это некорректная «</w:t>
      </w:r>
      <w:proofErr w:type="spellStart"/>
      <w:r>
        <w:rPr>
          <w:rStyle w:val="a4"/>
          <w:rFonts w:eastAsiaTheme="majorEastAsia"/>
        </w:rPr>
        <w:t>мемная</w:t>
      </w:r>
      <w:proofErr w:type="spellEnd"/>
      <w:r>
        <w:rPr>
          <w:rStyle w:val="a4"/>
          <w:rFonts w:eastAsiaTheme="majorEastAsia"/>
        </w:rPr>
        <w:t xml:space="preserve">» формула; замените </w:t>
      </w:r>
      <w:proofErr w:type="gramStart"/>
      <w:r>
        <w:rPr>
          <w:rStyle w:val="a4"/>
          <w:rFonts w:eastAsiaTheme="majorEastAsia"/>
        </w:rPr>
        <w:t>на</w:t>
      </w:r>
      <w:proofErr w:type="gramEnd"/>
      <w:r>
        <w:rPr>
          <w:rStyle w:val="a4"/>
          <w:rFonts w:eastAsiaTheme="majorEastAsia"/>
        </w:rPr>
        <w:t xml:space="preserve"> стратегия несостоятельна.</w:t>
      </w:r>
      <w:r>
        <w:br/>
        <w:t>Почему: некорректный источник.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Пальма первенства передалась соперникам из-за ошибки судьи.</w:t>
      </w:r>
      <w:r>
        <w:br/>
        <w:t xml:space="preserve">Исправление: </w:t>
      </w:r>
      <w:r>
        <w:rPr>
          <w:rStyle w:val="a4"/>
          <w:rFonts w:eastAsiaTheme="majorEastAsia"/>
        </w:rPr>
        <w:t>Соперники завоевали пальму первенства из-за ошибки судьи.</w:t>
      </w:r>
      <w:r>
        <w:br/>
        <w:t>Почему: управление/лексика.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Он идёт ва-банк в официальном письме партнёрам.</w:t>
      </w:r>
      <w:r>
        <w:br/>
        <w:t xml:space="preserve">Исправление: </w:t>
      </w:r>
      <w:r>
        <w:rPr>
          <w:rStyle w:val="a4"/>
          <w:rFonts w:eastAsiaTheme="majorEastAsia"/>
        </w:rPr>
        <w:t>Он принимает рискованное решение (официально: идёт на максимальный риск).</w:t>
      </w:r>
      <w:r>
        <w:br/>
        <w:t>Почему: стиль.</w:t>
      </w:r>
    </w:p>
    <w:p w:rsidR="008C39E5" w:rsidRDefault="008C39E5" w:rsidP="008C39E5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contextualSpacing/>
        <w:jc w:val="both"/>
      </w:pPr>
      <w:r>
        <w:t xml:space="preserve">Исходное: </w:t>
      </w:r>
      <w:r>
        <w:rPr>
          <w:rStyle w:val="a5"/>
          <w:rFonts w:eastAsiaTheme="majorEastAsia"/>
        </w:rPr>
        <w:t>Эврика! — написал я в протоколе заседания.</w:t>
      </w:r>
      <w:r>
        <w:br/>
        <w:t xml:space="preserve">Исправление: </w:t>
      </w:r>
      <w:r>
        <w:rPr>
          <w:rStyle w:val="a4"/>
          <w:rFonts w:eastAsiaTheme="majorEastAsia"/>
        </w:rPr>
        <w:t>В протоколе: «</w:t>
      </w:r>
      <w:proofErr w:type="gramStart"/>
      <w:r>
        <w:rPr>
          <w:rStyle w:val="a4"/>
          <w:rFonts w:eastAsiaTheme="majorEastAsia"/>
        </w:rPr>
        <w:t>Обнаружено решение/найдено</w:t>
      </w:r>
      <w:proofErr w:type="gramEnd"/>
      <w:r>
        <w:rPr>
          <w:rStyle w:val="a4"/>
          <w:rFonts w:eastAsiaTheme="majorEastAsia"/>
        </w:rPr>
        <w:t xml:space="preserve"> решение».</w:t>
      </w:r>
      <w:r>
        <w:br/>
        <w:t>Почему: стиль (деловой).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Дополнительные задания (2 шт., 2–4 мин каждое)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1) «Запретная замена»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</w:t>
      </w:r>
      <w:proofErr w:type="gramStart"/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Замените разговорный фразеологизм на нейтральную</w:t>
      </w:r>
      <w:proofErr w:type="gramEnd"/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формулировку».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proofErr w:type="gram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Карточки: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сорвали куш; закрутилось по полной; пустить пыль в глаза; на скорую руку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 (варианты):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добились крупного успеха; работа активизировалась; создать видимость; сделать поспешно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C39E5" w:rsidRPr="00F0382A" w:rsidRDefault="008C39E5" w:rsidP="008C39E5">
      <w:pPr>
        <w:spacing w:before="0" w:beforeAutospacing="0" w:after="0" w:afterAutospacing="0"/>
        <w:ind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2) «Источник цитаты»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Учитель: «Определите источник крылатого слова (античность/литература/история)».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Карточки: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Ахиллесова пята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античн</w:t>
      </w:r>
      <w:proofErr w:type="spellEnd"/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.),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Лёд тронулся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(Ильф и Петров),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Быть или не быть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(Шекспир), </w:t>
      </w:r>
      <w:r w:rsidRPr="00F03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Колобок повесился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(некорректная шуточная формула — не литературная цитата).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Ключ: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как отмечено в скобках; последнее — </w:t>
      </w:r>
      <w:r w:rsidRPr="00F03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ловушка</w:t>
      </w:r>
      <w:r w:rsidRPr="00F0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(обсудить, почему некорректно).</w:t>
      </w:r>
    </w:p>
    <w:p w:rsidR="00BD757D" w:rsidRDefault="00BD757D">
      <w:bookmarkStart w:id="0" w:name="_GoBack"/>
      <w:bookmarkEnd w:id="0"/>
    </w:p>
    <w:sectPr w:rsidR="00BD757D" w:rsidSect="008C39E5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3A45"/>
    <w:multiLevelType w:val="multilevel"/>
    <w:tmpl w:val="6134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B3B33"/>
    <w:multiLevelType w:val="multilevel"/>
    <w:tmpl w:val="BDB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A451B"/>
    <w:multiLevelType w:val="multilevel"/>
    <w:tmpl w:val="D8BC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F52A8"/>
    <w:multiLevelType w:val="multilevel"/>
    <w:tmpl w:val="8D7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909ED"/>
    <w:multiLevelType w:val="multilevel"/>
    <w:tmpl w:val="E57C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B74DD"/>
    <w:multiLevelType w:val="multilevel"/>
    <w:tmpl w:val="4518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4E"/>
    <w:rsid w:val="0070614E"/>
    <w:rsid w:val="008C39E5"/>
    <w:rsid w:val="00B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E5"/>
    <w:pPr>
      <w:spacing w:before="100" w:beforeAutospacing="1" w:after="100" w:afterAutospacing="1" w:line="240" w:lineRule="auto"/>
      <w:ind w:firstLine="709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9E5"/>
    <w:pPr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C39E5"/>
    <w:rPr>
      <w:b/>
      <w:bCs/>
    </w:rPr>
  </w:style>
  <w:style w:type="character" w:styleId="a5">
    <w:name w:val="Emphasis"/>
    <w:basedOn w:val="a0"/>
    <w:uiPriority w:val="20"/>
    <w:qFormat/>
    <w:rsid w:val="008C39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E5"/>
    <w:pPr>
      <w:spacing w:before="100" w:beforeAutospacing="1" w:after="100" w:afterAutospacing="1" w:line="240" w:lineRule="auto"/>
      <w:ind w:firstLine="709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9E5"/>
    <w:pPr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C39E5"/>
    <w:rPr>
      <w:b/>
      <w:bCs/>
    </w:rPr>
  </w:style>
  <w:style w:type="character" w:styleId="a5">
    <w:name w:val="Emphasis"/>
    <w:basedOn w:val="a0"/>
    <w:uiPriority w:val="20"/>
    <w:qFormat/>
    <w:rsid w:val="008C3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Анатольевна</dc:creator>
  <cp:keywords/>
  <dc:description/>
  <cp:lastModifiedBy>Яна Анатольевна</cp:lastModifiedBy>
  <cp:revision>2</cp:revision>
  <cp:lastPrinted>2025-12-10T07:53:00Z</cp:lastPrinted>
  <dcterms:created xsi:type="dcterms:W3CDTF">2025-12-10T07:47:00Z</dcterms:created>
  <dcterms:modified xsi:type="dcterms:W3CDTF">2025-12-10T07:53:00Z</dcterms:modified>
</cp:coreProperties>
</file>