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4B6" w:rsidRPr="008B07AF" w:rsidRDefault="000934B6">
      <w:pPr>
        <w:pStyle w:val="ConsPlusTitle"/>
        <w:jc w:val="center"/>
        <w:outlineLvl w:val="0"/>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МИНИСТЕРСТВО ТРУДА И СОЦИАЛЬНОЙ ЗАЩИТЫ РОССИЙСКОЙ ФЕДЕРАЦИИ</w:t>
      </w:r>
    </w:p>
    <w:p w:rsidR="000934B6" w:rsidRPr="008B07AF" w:rsidRDefault="000934B6">
      <w:pPr>
        <w:pStyle w:val="ConsPlusTitle"/>
        <w:jc w:val="center"/>
        <w:rPr>
          <w:rFonts w:ascii="Times New Roman" w:hAnsi="Times New Roman" w:cs="Times New Roman"/>
          <w:color w:val="000000" w:themeColor="text1"/>
          <w:sz w:val="28"/>
          <w:szCs w:val="28"/>
        </w:rPr>
      </w:pPr>
    </w:p>
    <w:p w:rsidR="000934B6" w:rsidRPr="008B07AF" w:rsidRDefault="000934B6">
      <w:pPr>
        <w:pStyle w:val="ConsPlusTitle"/>
        <w:jc w:val="center"/>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ПИСЬМО</w:t>
      </w:r>
    </w:p>
    <w:p w:rsidR="000934B6" w:rsidRPr="008B07AF" w:rsidRDefault="000934B6">
      <w:pPr>
        <w:pStyle w:val="ConsPlusTitle"/>
        <w:jc w:val="center"/>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от 26 июля 2018 г</w:t>
      </w:r>
      <w:r w:rsidR="002A5B9D">
        <w:rPr>
          <w:rFonts w:ascii="Times New Roman" w:hAnsi="Times New Roman" w:cs="Times New Roman"/>
          <w:color w:val="000000" w:themeColor="text1"/>
          <w:sz w:val="28"/>
          <w:szCs w:val="28"/>
        </w:rPr>
        <w:t>ода</w:t>
      </w:r>
      <w:r w:rsidRPr="008B07AF">
        <w:rPr>
          <w:rFonts w:ascii="Times New Roman" w:hAnsi="Times New Roman" w:cs="Times New Roman"/>
          <w:color w:val="000000" w:themeColor="text1"/>
          <w:sz w:val="28"/>
          <w:szCs w:val="28"/>
        </w:rPr>
        <w:t xml:space="preserve"> </w:t>
      </w:r>
      <w:r w:rsidR="002A5B9D">
        <w:rPr>
          <w:rFonts w:ascii="Times New Roman" w:hAnsi="Times New Roman" w:cs="Times New Roman"/>
          <w:color w:val="000000" w:themeColor="text1"/>
          <w:sz w:val="28"/>
          <w:szCs w:val="28"/>
        </w:rPr>
        <w:t>№</w:t>
      </w:r>
      <w:bookmarkStart w:id="0" w:name="_GoBack"/>
      <w:bookmarkEnd w:id="0"/>
      <w:r w:rsidRPr="008B07AF">
        <w:rPr>
          <w:rFonts w:ascii="Times New Roman" w:hAnsi="Times New Roman" w:cs="Times New Roman"/>
          <w:color w:val="000000" w:themeColor="text1"/>
          <w:sz w:val="28"/>
          <w:szCs w:val="28"/>
        </w:rPr>
        <w:t xml:space="preserve"> 18-0/10/П-5146</w:t>
      </w:r>
    </w:p>
    <w:p w:rsidR="000934B6" w:rsidRPr="008B07AF" w:rsidRDefault="000934B6">
      <w:pPr>
        <w:pStyle w:val="ConsPlusNormal"/>
        <w:ind w:firstLine="540"/>
        <w:jc w:val="both"/>
        <w:rPr>
          <w:rFonts w:ascii="Times New Roman" w:hAnsi="Times New Roman" w:cs="Times New Roman"/>
          <w:color w:val="000000" w:themeColor="text1"/>
          <w:sz w:val="28"/>
          <w:szCs w:val="28"/>
        </w:rPr>
      </w:pPr>
    </w:p>
    <w:p w:rsidR="000934B6" w:rsidRPr="008B07AF" w:rsidRDefault="000934B6">
      <w:pPr>
        <w:pStyle w:val="ConsPlusNormal"/>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Министерство труда и социальной защиты Российской Федерации сообщает, что на официальном сайте Министерства размещены Методические </w:t>
      </w:r>
      <w:hyperlink w:anchor="P17" w:history="1">
        <w:r w:rsidRPr="008B07AF">
          <w:rPr>
            <w:rFonts w:ascii="Times New Roman" w:hAnsi="Times New Roman" w:cs="Times New Roman"/>
            <w:color w:val="000000" w:themeColor="text1"/>
            <w:sz w:val="28"/>
            <w:szCs w:val="28"/>
          </w:rPr>
          <w:t>рекомендации</w:t>
        </w:r>
      </w:hyperlink>
      <w:r w:rsidRPr="008B07AF">
        <w:rPr>
          <w:rFonts w:ascii="Times New Roman" w:hAnsi="Times New Roman" w:cs="Times New Roman"/>
          <w:color w:val="000000" w:themeColor="text1"/>
          <w:sz w:val="28"/>
          <w:szCs w:val="28"/>
        </w:rPr>
        <w:t xml:space="preserve"> по вопросам привлечения к ответственности должностных лиц за непринятие мер по предотвращению и (или) урегулированию конфликта интересов (далее - Методические рекомендации).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Методические </w:t>
      </w:r>
      <w:hyperlink w:anchor="P17" w:history="1">
        <w:r w:rsidRPr="008B07AF">
          <w:rPr>
            <w:rFonts w:ascii="Times New Roman" w:hAnsi="Times New Roman" w:cs="Times New Roman"/>
            <w:color w:val="000000" w:themeColor="text1"/>
            <w:sz w:val="28"/>
            <w:szCs w:val="28"/>
          </w:rPr>
          <w:t>рекомендации</w:t>
        </w:r>
      </w:hyperlink>
      <w:r w:rsidRPr="008B07AF">
        <w:rPr>
          <w:rFonts w:ascii="Times New Roman" w:hAnsi="Times New Roman" w:cs="Times New Roman"/>
          <w:color w:val="000000" w:themeColor="text1"/>
          <w:sz w:val="28"/>
          <w:szCs w:val="28"/>
        </w:rPr>
        <w:t xml:space="preserve"> подготовлены в соответствии с подпунктом "6а" пункта 2 поручения Правительства Российской Федерации от 30 апреля 2016 г</w:t>
      </w:r>
      <w:r w:rsidR="00E01D8C">
        <w:rPr>
          <w:rFonts w:ascii="Times New Roman" w:hAnsi="Times New Roman" w:cs="Times New Roman"/>
          <w:color w:val="000000" w:themeColor="text1"/>
          <w:sz w:val="28"/>
          <w:szCs w:val="28"/>
        </w:rPr>
        <w:t>ода</w:t>
      </w:r>
      <w:r w:rsidRPr="008B07AF">
        <w:rPr>
          <w:rFonts w:ascii="Times New Roman" w:hAnsi="Times New Roman" w:cs="Times New Roman"/>
          <w:color w:val="000000" w:themeColor="text1"/>
          <w:sz w:val="28"/>
          <w:szCs w:val="28"/>
        </w:rPr>
        <w:t xml:space="preserve"> </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ДМ-П17-2666 во исполнение </w:t>
      </w:r>
      <w:hyperlink r:id="rId6" w:history="1">
        <w:r w:rsidRPr="008B07AF">
          <w:rPr>
            <w:rFonts w:ascii="Times New Roman" w:hAnsi="Times New Roman" w:cs="Times New Roman"/>
            <w:color w:val="000000" w:themeColor="text1"/>
            <w:sz w:val="28"/>
            <w:szCs w:val="28"/>
          </w:rPr>
          <w:t>абзаца четвертого подпункта "ж" пункта 1</w:t>
        </w:r>
      </w:hyperlink>
      <w:r w:rsidRPr="008B07AF">
        <w:rPr>
          <w:rFonts w:ascii="Times New Roman" w:hAnsi="Times New Roman" w:cs="Times New Roman"/>
          <w:color w:val="000000" w:themeColor="text1"/>
          <w:sz w:val="28"/>
          <w:szCs w:val="28"/>
        </w:rPr>
        <w:t xml:space="preserve"> Национального плана противодействия коррупции на 2016 - 2017 годы, утвержденного Указом Президента Российской Федерации от 1 апреля 2016 г</w:t>
      </w:r>
      <w:r w:rsidR="00E01D8C">
        <w:rPr>
          <w:rFonts w:ascii="Times New Roman" w:hAnsi="Times New Roman" w:cs="Times New Roman"/>
          <w:color w:val="000000" w:themeColor="text1"/>
          <w:sz w:val="28"/>
          <w:szCs w:val="28"/>
        </w:rPr>
        <w:t>ода</w:t>
      </w:r>
      <w:r w:rsidRPr="008B07AF">
        <w:rPr>
          <w:rFonts w:ascii="Times New Roman" w:hAnsi="Times New Roman" w:cs="Times New Roman"/>
          <w:color w:val="000000" w:themeColor="text1"/>
          <w:sz w:val="28"/>
          <w:szCs w:val="28"/>
        </w:rPr>
        <w:t xml:space="preserve"> </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147, и </w:t>
      </w:r>
      <w:hyperlink r:id="rId7" w:history="1">
        <w:r w:rsidRPr="008B07AF">
          <w:rPr>
            <w:rFonts w:ascii="Times New Roman" w:hAnsi="Times New Roman" w:cs="Times New Roman"/>
            <w:color w:val="000000" w:themeColor="text1"/>
            <w:sz w:val="28"/>
            <w:szCs w:val="28"/>
          </w:rPr>
          <w:t>пунктом 10</w:t>
        </w:r>
      </w:hyperlink>
      <w:r w:rsidRPr="008B07AF">
        <w:rPr>
          <w:rFonts w:ascii="Times New Roman" w:hAnsi="Times New Roman" w:cs="Times New Roman"/>
          <w:color w:val="000000" w:themeColor="text1"/>
          <w:sz w:val="28"/>
          <w:szCs w:val="28"/>
        </w:rPr>
        <w:t xml:space="preserve"> Национального плана противодействия коррупции на 2018 - 2020 годы, утвержденного Указом Президента Российской Федерации от 29 июня 2018 г</w:t>
      </w:r>
      <w:r w:rsidR="00E01D8C">
        <w:rPr>
          <w:rFonts w:ascii="Times New Roman" w:hAnsi="Times New Roman" w:cs="Times New Roman"/>
          <w:color w:val="000000" w:themeColor="text1"/>
          <w:sz w:val="28"/>
          <w:szCs w:val="28"/>
        </w:rPr>
        <w:t>ода</w:t>
      </w:r>
      <w:r w:rsidRPr="008B07AF">
        <w:rPr>
          <w:rFonts w:ascii="Times New Roman" w:hAnsi="Times New Roman" w:cs="Times New Roman"/>
          <w:color w:val="000000" w:themeColor="text1"/>
          <w:sz w:val="28"/>
          <w:szCs w:val="28"/>
        </w:rPr>
        <w:t xml:space="preserve"> </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378.</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Положения Методических </w:t>
      </w:r>
      <w:hyperlink w:anchor="P17" w:history="1">
        <w:r w:rsidRPr="008B07AF">
          <w:rPr>
            <w:rFonts w:ascii="Times New Roman" w:hAnsi="Times New Roman" w:cs="Times New Roman"/>
            <w:color w:val="000000" w:themeColor="text1"/>
            <w:sz w:val="28"/>
            <w:szCs w:val="28"/>
          </w:rPr>
          <w:t>рекомендаций</w:t>
        </w:r>
      </w:hyperlink>
      <w:r w:rsidRPr="008B07AF">
        <w:rPr>
          <w:rFonts w:ascii="Times New Roman" w:hAnsi="Times New Roman" w:cs="Times New Roman"/>
          <w:color w:val="000000" w:themeColor="text1"/>
          <w:sz w:val="28"/>
          <w:szCs w:val="28"/>
        </w:rPr>
        <w:t xml:space="preserve"> направлены на обеспечение комплексного подхода при осуществлении мероприятий, связанных с привлечением должностных лиц к ответственности за непринятие ими мер по предотвращению и (или) урегулированию конфликта интересов.</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Просим довести Методические </w:t>
      </w:r>
      <w:hyperlink w:anchor="P17" w:history="1">
        <w:r w:rsidRPr="008B07AF">
          <w:rPr>
            <w:rFonts w:ascii="Times New Roman" w:hAnsi="Times New Roman" w:cs="Times New Roman"/>
            <w:color w:val="000000" w:themeColor="text1"/>
            <w:sz w:val="28"/>
            <w:szCs w:val="28"/>
          </w:rPr>
          <w:t>рекомендации</w:t>
        </w:r>
      </w:hyperlink>
      <w:r w:rsidRPr="008B07AF">
        <w:rPr>
          <w:rFonts w:ascii="Times New Roman" w:hAnsi="Times New Roman" w:cs="Times New Roman"/>
          <w:color w:val="000000" w:themeColor="text1"/>
          <w:sz w:val="28"/>
          <w:szCs w:val="28"/>
        </w:rPr>
        <w:t xml:space="preserve"> до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в том числе территориальных органов (территориальных подразделений) федерального государственного органа. Методические </w:t>
      </w:r>
      <w:hyperlink w:anchor="P17" w:history="1">
        <w:r w:rsidRPr="008B07AF">
          <w:rPr>
            <w:rFonts w:ascii="Times New Roman" w:hAnsi="Times New Roman" w:cs="Times New Roman"/>
            <w:color w:val="000000" w:themeColor="text1"/>
            <w:sz w:val="28"/>
            <w:szCs w:val="28"/>
          </w:rPr>
          <w:t>рекомендации</w:t>
        </w:r>
      </w:hyperlink>
      <w:r w:rsidRPr="008B07AF">
        <w:rPr>
          <w:rFonts w:ascii="Times New Roman" w:hAnsi="Times New Roman" w:cs="Times New Roman"/>
          <w:color w:val="000000" w:themeColor="text1"/>
          <w:sz w:val="28"/>
          <w:szCs w:val="28"/>
        </w:rPr>
        <w:t xml:space="preserve"> доступны для скачивания по ссылке: http://www.rosmintrud.ru/ministry/programms/anticorruption/9/15.</w:t>
      </w:r>
    </w:p>
    <w:p w:rsidR="000934B6" w:rsidRPr="008B07AF" w:rsidRDefault="000934B6">
      <w:pPr>
        <w:pStyle w:val="ConsPlusNormal"/>
        <w:ind w:firstLine="540"/>
        <w:jc w:val="both"/>
        <w:rPr>
          <w:rFonts w:ascii="Times New Roman" w:hAnsi="Times New Roman" w:cs="Times New Roman"/>
          <w:color w:val="000000" w:themeColor="text1"/>
          <w:sz w:val="28"/>
          <w:szCs w:val="28"/>
        </w:rPr>
      </w:pPr>
    </w:p>
    <w:p w:rsidR="000934B6" w:rsidRPr="008B07AF" w:rsidRDefault="000934B6">
      <w:pPr>
        <w:pStyle w:val="ConsPlusNormal"/>
        <w:jc w:val="right"/>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А.А.ЧЕРКАСОВ</w:t>
      </w:r>
    </w:p>
    <w:p w:rsidR="000934B6" w:rsidRPr="008B07AF" w:rsidRDefault="000934B6">
      <w:pPr>
        <w:pStyle w:val="ConsPlusNormal"/>
        <w:jc w:val="right"/>
        <w:rPr>
          <w:rFonts w:ascii="Times New Roman" w:hAnsi="Times New Roman" w:cs="Times New Roman"/>
          <w:color w:val="000000" w:themeColor="text1"/>
          <w:sz w:val="28"/>
          <w:szCs w:val="28"/>
        </w:rPr>
      </w:pPr>
    </w:p>
    <w:p w:rsidR="000934B6" w:rsidRPr="008B07AF" w:rsidRDefault="000934B6">
      <w:pPr>
        <w:pStyle w:val="ConsPlusNormal"/>
        <w:jc w:val="right"/>
        <w:rPr>
          <w:rFonts w:ascii="Times New Roman" w:hAnsi="Times New Roman" w:cs="Times New Roman"/>
          <w:color w:val="000000" w:themeColor="text1"/>
          <w:sz w:val="28"/>
          <w:szCs w:val="28"/>
        </w:rPr>
      </w:pPr>
    </w:p>
    <w:p w:rsidR="000934B6" w:rsidRPr="008B07AF" w:rsidRDefault="000934B6">
      <w:pPr>
        <w:pStyle w:val="ConsPlusNormal"/>
        <w:jc w:val="right"/>
        <w:rPr>
          <w:rFonts w:ascii="Times New Roman" w:hAnsi="Times New Roman" w:cs="Times New Roman"/>
          <w:color w:val="000000" w:themeColor="text1"/>
          <w:sz w:val="28"/>
          <w:szCs w:val="28"/>
        </w:rPr>
      </w:pPr>
    </w:p>
    <w:p w:rsidR="000934B6" w:rsidRPr="008B07AF" w:rsidRDefault="000934B6">
      <w:pPr>
        <w:pStyle w:val="ConsPlusNormal"/>
        <w:jc w:val="right"/>
        <w:rPr>
          <w:rFonts w:ascii="Times New Roman" w:hAnsi="Times New Roman" w:cs="Times New Roman"/>
          <w:color w:val="000000" w:themeColor="text1"/>
          <w:sz w:val="28"/>
          <w:szCs w:val="28"/>
        </w:rPr>
      </w:pPr>
    </w:p>
    <w:p w:rsidR="000934B6" w:rsidRPr="008B07AF" w:rsidRDefault="000934B6">
      <w:pPr>
        <w:pStyle w:val="ConsPlusNormal"/>
        <w:jc w:val="right"/>
        <w:rPr>
          <w:rFonts w:ascii="Times New Roman" w:hAnsi="Times New Roman" w:cs="Times New Roman"/>
          <w:color w:val="000000" w:themeColor="text1"/>
          <w:sz w:val="28"/>
          <w:szCs w:val="28"/>
        </w:rPr>
      </w:pPr>
    </w:p>
    <w:p w:rsidR="008B07AF" w:rsidRPr="008B07AF" w:rsidRDefault="008B07AF">
      <w:pPr>
        <w:pStyle w:val="ConsPlusNormal"/>
        <w:jc w:val="right"/>
        <w:rPr>
          <w:rFonts w:ascii="Times New Roman" w:hAnsi="Times New Roman" w:cs="Times New Roman"/>
          <w:color w:val="000000" w:themeColor="text1"/>
          <w:sz w:val="28"/>
          <w:szCs w:val="28"/>
        </w:rPr>
      </w:pPr>
    </w:p>
    <w:p w:rsidR="008B07AF" w:rsidRPr="008B07AF" w:rsidRDefault="008B07AF">
      <w:pPr>
        <w:pStyle w:val="ConsPlusNormal"/>
        <w:jc w:val="right"/>
        <w:rPr>
          <w:rFonts w:ascii="Times New Roman" w:hAnsi="Times New Roman" w:cs="Times New Roman"/>
          <w:color w:val="000000" w:themeColor="text1"/>
          <w:sz w:val="28"/>
          <w:szCs w:val="28"/>
        </w:rPr>
      </w:pPr>
    </w:p>
    <w:p w:rsidR="008B07AF" w:rsidRPr="008B07AF" w:rsidRDefault="008B07AF">
      <w:pPr>
        <w:pStyle w:val="ConsPlusNormal"/>
        <w:jc w:val="right"/>
        <w:rPr>
          <w:rFonts w:ascii="Times New Roman" w:hAnsi="Times New Roman" w:cs="Times New Roman"/>
          <w:color w:val="000000" w:themeColor="text1"/>
          <w:sz w:val="28"/>
          <w:szCs w:val="28"/>
        </w:rPr>
      </w:pPr>
    </w:p>
    <w:p w:rsidR="000934B6" w:rsidRPr="008B07AF" w:rsidRDefault="000934B6">
      <w:pPr>
        <w:pStyle w:val="ConsPlusNormal"/>
        <w:jc w:val="right"/>
        <w:rPr>
          <w:rFonts w:ascii="Times New Roman" w:hAnsi="Times New Roman" w:cs="Times New Roman"/>
          <w:color w:val="000000" w:themeColor="text1"/>
          <w:sz w:val="28"/>
          <w:szCs w:val="28"/>
        </w:rPr>
      </w:pPr>
    </w:p>
    <w:p w:rsidR="000934B6" w:rsidRPr="008B07AF" w:rsidRDefault="000934B6">
      <w:pPr>
        <w:pStyle w:val="ConsPlusNormal"/>
        <w:jc w:val="right"/>
        <w:rPr>
          <w:rFonts w:ascii="Times New Roman" w:hAnsi="Times New Roman" w:cs="Times New Roman"/>
          <w:color w:val="000000" w:themeColor="text1"/>
          <w:sz w:val="28"/>
          <w:szCs w:val="28"/>
        </w:rPr>
      </w:pPr>
    </w:p>
    <w:p w:rsidR="000934B6" w:rsidRPr="008B07AF" w:rsidRDefault="000934B6">
      <w:pPr>
        <w:pStyle w:val="ConsPlusNormal"/>
        <w:jc w:val="right"/>
        <w:rPr>
          <w:rFonts w:ascii="Times New Roman" w:hAnsi="Times New Roman" w:cs="Times New Roman"/>
          <w:color w:val="000000" w:themeColor="text1"/>
          <w:sz w:val="28"/>
          <w:szCs w:val="28"/>
        </w:rPr>
      </w:pPr>
    </w:p>
    <w:p w:rsidR="000934B6" w:rsidRPr="008B07AF" w:rsidRDefault="000934B6">
      <w:pPr>
        <w:pStyle w:val="ConsPlusTitle"/>
        <w:jc w:val="center"/>
        <w:outlineLvl w:val="0"/>
        <w:rPr>
          <w:rFonts w:ascii="Times New Roman" w:hAnsi="Times New Roman" w:cs="Times New Roman"/>
          <w:color w:val="000000" w:themeColor="text1"/>
          <w:sz w:val="28"/>
          <w:szCs w:val="28"/>
        </w:rPr>
      </w:pPr>
      <w:bookmarkStart w:id="1" w:name="P17"/>
      <w:bookmarkEnd w:id="1"/>
      <w:r w:rsidRPr="008B07AF">
        <w:rPr>
          <w:rFonts w:ascii="Times New Roman" w:hAnsi="Times New Roman" w:cs="Times New Roman"/>
          <w:color w:val="000000" w:themeColor="text1"/>
          <w:sz w:val="28"/>
          <w:szCs w:val="28"/>
        </w:rPr>
        <w:lastRenderedPageBreak/>
        <w:t>МЕТОДИЧЕСКИЕ РЕКОМЕНДАЦИИ</w:t>
      </w:r>
    </w:p>
    <w:p w:rsidR="000934B6" w:rsidRPr="008B07AF" w:rsidRDefault="000934B6">
      <w:pPr>
        <w:pStyle w:val="ConsPlusTitle"/>
        <w:jc w:val="center"/>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ПО ВОПРОСАМ ПРИВЛЕЧЕНИЯ К ОТВЕТСТВЕННОСТИ ДОЛЖНОСТНЫХ ЛИЦ</w:t>
      </w:r>
    </w:p>
    <w:p w:rsidR="000934B6" w:rsidRPr="008B07AF" w:rsidRDefault="000934B6">
      <w:pPr>
        <w:pStyle w:val="ConsPlusTitle"/>
        <w:jc w:val="center"/>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ЗА НЕПРИНЯТИЕ МЕР ПО ПРЕДОТВРАЩЕНИЮ И (ИЛИ) УРЕГУЛИРОВАНИЮ</w:t>
      </w:r>
    </w:p>
    <w:p w:rsidR="000934B6" w:rsidRPr="008B07AF" w:rsidRDefault="000934B6">
      <w:pPr>
        <w:pStyle w:val="ConsPlusTitle"/>
        <w:jc w:val="center"/>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КОНФЛИКТА ИНТЕРЕСОВ</w:t>
      </w:r>
    </w:p>
    <w:p w:rsidR="000934B6" w:rsidRPr="008B07AF" w:rsidRDefault="000934B6">
      <w:pPr>
        <w:pStyle w:val="ConsPlusNormal"/>
        <w:jc w:val="both"/>
        <w:rPr>
          <w:rFonts w:ascii="Times New Roman" w:hAnsi="Times New Roman" w:cs="Times New Roman"/>
          <w:color w:val="000000" w:themeColor="text1"/>
          <w:sz w:val="28"/>
          <w:szCs w:val="28"/>
        </w:rPr>
      </w:pPr>
    </w:p>
    <w:p w:rsidR="000934B6" w:rsidRPr="008B07AF" w:rsidRDefault="000934B6">
      <w:pPr>
        <w:pStyle w:val="ConsPlusTitle"/>
        <w:jc w:val="center"/>
        <w:outlineLvl w:val="1"/>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1. Введение</w:t>
      </w:r>
    </w:p>
    <w:p w:rsidR="000934B6" w:rsidRPr="008B07AF" w:rsidRDefault="000934B6">
      <w:pPr>
        <w:pStyle w:val="ConsPlusNormal"/>
        <w:jc w:val="both"/>
        <w:rPr>
          <w:rFonts w:ascii="Times New Roman" w:hAnsi="Times New Roman" w:cs="Times New Roman"/>
          <w:color w:val="000000" w:themeColor="text1"/>
          <w:sz w:val="28"/>
          <w:szCs w:val="28"/>
        </w:rPr>
      </w:pPr>
    </w:p>
    <w:p w:rsidR="000934B6" w:rsidRPr="008B07AF" w:rsidRDefault="000934B6">
      <w:pPr>
        <w:pStyle w:val="ConsPlusNormal"/>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Настоящие методические рекомендации подготовлены по итогам обобщения практики применения взысканий за коррупционные правонарушения в случаях непринятия должностными лицами мер по предотвращению и (или) урегулированию конфликта интересов.</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Федеральный </w:t>
      </w:r>
      <w:hyperlink r:id="rId8" w:history="1">
        <w:r w:rsidRPr="008B07AF">
          <w:rPr>
            <w:rFonts w:ascii="Times New Roman" w:hAnsi="Times New Roman" w:cs="Times New Roman"/>
            <w:color w:val="000000" w:themeColor="text1"/>
            <w:sz w:val="28"/>
            <w:szCs w:val="28"/>
          </w:rPr>
          <w:t>закон</w:t>
        </w:r>
      </w:hyperlink>
      <w:r w:rsidRPr="008B07AF">
        <w:rPr>
          <w:rFonts w:ascii="Times New Roman" w:hAnsi="Times New Roman" w:cs="Times New Roman"/>
          <w:color w:val="000000" w:themeColor="text1"/>
          <w:sz w:val="28"/>
          <w:szCs w:val="28"/>
        </w:rPr>
        <w:t xml:space="preserve"> от 25 декабря 2008 г</w:t>
      </w:r>
      <w:r w:rsidR="00D4654A">
        <w:rPr>
          <w:rFonts w:ascii="Times New Roman" w:hAnsi="Times New Roman" w:cs="Times New Roman"/>
          <w:color w:val="000000" w:themeColor="text1"/>
          <w:sz w:val="28"/>
          <w:szCs w:val="28"/>
        </w:rPr>
        <w:t>ода</w:t>
      </w:r>
      <w:r w:rsidRPr="008B07AF">
        <w:rPr>
          <w:rFonts w:ascii="Times New Roman" w:hAnsi="Times New Roman" w:cs="Times New Roman"/>
          <w:color w:val="000000" w:themeColor="text1"/>
          <w:sz w:val="28"/>
          <w:szCs w:val="28"/>
        </w:rPr>
        <w:t xml:space="preserve"> </w:t>
      </w:r>
      <w:r w:rsidR="00D4654A">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273-ФЗ</w:t>
      </w:r>
      <w:r w:rsidR="00D4654A">
        <w:rPr>
          <w:rFonts w:ascii="Times New Roman" w:hAnsi="Times New Roman" w:cs="Times New Roman"/>
          <w:color w:val="000000" w:themeColor="text1"/>
          <w:sz w:val="28"/>
          <w:szCs w:val="28"/>
        </w:rPr>
        <w:br/>
        <w:t>«</w:t>
      </w:r>
      <w:r w:rsidRPr="008B07AF">
        <w:rPr>
          <w:rFonts w:ascii="Times New Roman" w:hAnsi="Times New Roman" w:cs="Times New Roman"/>
          <w:color w:val="000000" w:themeColor="text1"/>
          <w:sz w:val="28"/>
          <w:szCs w:val="28"/>
        </w:rPr>
        <w:t>О противодействии коррупции</w:t>
      </w:r>
      <w:r w:rsidR="00D4654A">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(далее - Федеральный закон </w:t>
      </w:r>
      <w:r w:rsidR="00D4654A">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273-ФЗ) устанавливает, что конфликтом интересов является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влияет или может повлиять на надлежащее, объективное и беспристрастное исполнение им должностных (служебных) обязанностей (осуществление полномочий) (далее - полномочия).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также - доходы или выгоды) должностным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 (далее - лица, с которыми связана личная заинтересованность должностного лица).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Антикоррупционные ограничения, запреты и обязанности установлены для лиц, наделенных властными и управленческими полномочиями, предусматривающими осуществление организационно-распорядительных и административно-хозяйственных функций, контрольных и надзорных мероприятий, государственных закупок, предоставление государственных услуг, распределение финансовых и иных ресурсов, управление имуществом и др.</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В этой связи обязанность принимать меры по предотвращению и (или) урегулированию конфликта интересов (далее - предотвращение и </w:t>
      </w:r>
      <w:r w:rsidRPr="008B07AF">
        <w:rPr>
          <w:rFonts w:ascii="Times New Roman" w:hAnsi="Times New Roman" w:cs="Times New Roman"/>
          <w:color w:val="000000" w:themeColor="text1"/>
          <w:sz w:val="28"/>
          <w:szCs w:val="28"/>
        </w:rPr>
        <w:lastRenderedPageBreak/>
        <w:t>урегулирование конфликта интересов) возлагается: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1) на государственных и муниципальных служащих;</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4) на иные категории лиц в случаях, предусмотренных федеральными законами.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К иным категориям лиц прежде всего относятся лица, замещающие государственные должности Российской Федерации, государственные должности субъектов Российской Федерации, муниципальные должности, временно исполняющие обязанности 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целях реализации мероприятий по противодействию коррупции положениями федеральных законов, регламентирующих правовой статус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отдельные должности в организациях на основании трудового договора, установлены виды ответственности за совершение коррупционных правонарушений и порядок ее применения, в том числе за непринятие мер по предотвращению и урегулированию конфликта интересов.</w:t>
      </w:r>
    </w:p>
    <w:p w:rsidR="000934B6" w:rsidRPr="008B07AF" w:rsidRDefault="000934B6">
      <w:pPr>
        <w:pStyle w:val="ConsPlusNormal"/>
        <w:jc w:val="both"/>
        <w:rPr>
          <w:rFonts w:ascii="Times New Roman" w:hAnsi="Times New Roman" w:cs="Times New Roman"/>
          <w:color w:val="000000" w:themeColor="text1"/>
          <w:sz w:val="28"/>
          <w:szCs w:val="28"/>
        </w:rPr>
      </w:pPr>
    </w:p>
    <w:p w:rsidR="000934B6" w:rsidRPr="008B07AF" w:rsidRDefault="000934B6">
      <w:pPr>
        <w:pStyle w:val="ConsPlusTitle"/>
        <w:jc w:val="center"/>
        <w:outlineLvl w:val="1"/>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 Особенности проведения проверки</w:t>
      </w:r>
    </w:p>
    <w:p w:rsidR="000934B6" w:rsidRPr="008B07AF" w:rsidRDefault="000934B6">
      <w:pPr>
        <w:pStyle w:val="ConsPlusTitle"/>
        <w:jc w:val="center"/>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соблюдения должностными лицами обязанности принимать меры</w:t>
      </w:r>
    </w:p>
    <w:p w:rsidR="000934B6" w:rsidRPr="008B07AF" w:rsidRDefault="000934B6">
      <w:pPr>
        <w:pStyle w:val="ConsPlusTitle"/>
        <w:jc w:val="center"/>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по предотвращению и урегулированию конфликта интересов</w:t>
      </w:r>
    </w:p>
    <w:p w:rsidR="000934B6" w:rsidRPr="008B07AF" w:rsidRDefault="000934B6">
      <w:pPr>
        <w:pStyle w:val="ConsPlusNormal"/>
        <w:jc w:val="both"/>
        <w:rPr>
          <w:rFonts w:ascii="Times New Roman" w:hAnsi="Times New Roman" w:cs="Times New Roman"/>
          <w:color w:val="000000" w:themeColor="text1"/>
          <w:sz w:val="28"/>
          <w:szCs w:val="28"/>
        </w:rPr>
      </w:pPr>
    </w:p>
    <w:p w:rsidR="000934B6" w:rsidRPr="008B07AF" w:rsidRDefault="000934B6">
      <w:pPr>
        <w:pStyle w:val="ConsPlusNormal"/>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2.1. В случае поступления (выявления) информации, указывающей на непринятие должностным лицом мер по предотвращению и урегулированию конфликта интересов, необходимо руководствоваться следующим.</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В целях всестороннего изучения обстоятельств, характеризующих наличие (отсутствие) конфликта интересов, которые рассмотрены в </w:t>
      </w:r>
      <w:hyperlink w:anchor="P111" w:history="1">
        <w:r w:rsidRPr="008B07AF">
          <w:rPr>
            <w:rFonts w:ascii="Times New Roman" w:hAnsi="Times New Roman" w:cs="Times New Roman"/>
            <w:color w:val="000000" w:themeColor="text1"/>
            <w:sz w:val="28"/>
            <w:szCs w:val="28"/>
          </w:rPr>
          <w:t>разделе 4</w:t>
        </w:r>
      </w:hyperlink>
      <w:r w:rsidRPr="008B07AF">
        <w:rPr>
          <w:rFonts w:ascii="Times New Roman" w:hAnsi="Times New Roman" w:cs="Times New Roman"/>
          <w:color w:val="000000" w:themeColor="text1"/>
          <w:sz w:val="28"/>
          <w:szCs w:val="28"/>
        </w:rPr>
        <w:t xml:space="preserve"> настоящих методических рекомендаций, и соблюдения прав должностного </w:t>
      </w:r>
      <w:r w:rsidRPr="008B07AF">
        <w:rPr>
          <w:rFonts w:ascii="Times New Roman" w:hAnsi="Times New Roman" w:cs="Times New Roman"/>
          <w:color w:val="000000" w:themeColor="text1"/>
          <w:sz w:val="28"/>
          <w:szCs w:val="28"/>
        </w:rPr>
        <w:lastRenderedPageBreak/>
        <w:t>лица необходимо проведение проверки.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Проверка соблюдения должностным лицом требований к служебному поведению, в том числе требований по предотвращению и урегулированию конфликта интересов осуществляется в соответствии с:</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 </w:t>
      </w:r>
      <w:hyperlink r:id="rId9" w:history="1">
        <w:r w:rsidRPr="008B07AF">
          <w:rPr>
            <w:rFonts w:ascii="Times New Roman" w:hAnsi="Times New Roman" w:cs="Times New Roman"/>
            <w:color w:val="000000" w:themeColor="text1"/>
            <w:sz w:val="28"/>
            <w:szCs w:val="28"/>
          </w:rPr>
          <w:t>Положением</w:t>
        </w:r>
      </w:hyperlink>
      <w:r w:rsidRPr="008B07AF">
        <w:rPr>
          <w:rFonts w:ascii="Times New Roman" w:hAnsi="Times New Roman" w:cs="Times New Roman"/>
          <w:color w:val="000000" w:themeColor="text1"/>
          <w:sz w:val="28"/>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w:t>
      </w:r>
      <w:r w:rsidR="00463B6B">
        <w:rPr>
          <w:rFonts w:ascii="Times New Roman" w:hAnsi="Times New Roman" w:cs="Times New Roman"/>
          <w:color w:val="000000" w:themeColor="text1"/>
          <w:sz w:val="28"/>
          <w:szCs w:val="28"/>
        </w:rPr>
        <w:t>ода</w:t>
      </w:r>
      <w:r w:rsidRPr="008B07AF">
        <w:rPr>
          <w:rFonts w:ascii="Times New Roman" w:hAnsi="Times New Roman" w:cs="Times New Roman"/>
          <w:color w:val="000000" w:themeColor="text1"/>
          <w:sz w:val="28"/>
          <w:szCs w:val="28"/>
        </w:rPr>
        <w:t xml:space="preserve"> </w:t>
      </w:r>
      <w:r w:rsidR="00463B6B">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1065 (далее соответственно - проверка, Положение о проверке);</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 </w:t>
      </w:r>
      <w:hyperlink r:id="rId10" w:history="1">
        <w:r w:rsidRPr="008B07AF">
          <w:rPr>
            <w:rFonts w:ascii="Times New Roman" w:hAnsi="Times New Roman" w:cs="Times New Roman"/>
            <w:color w:val="000000" w:themeColor="text1"/>
            <w:sz w:val="28"/>
            <w:szCs w:val="28"/>
          </w:rPr>
          <w:t>Положением</w:t>
        </w:r>
      </w:hyperlink>
      <w:r w:rsidRPr="008B07AF">
        <w:rPr>
          <w:rFonts w:ascii="Times New Roman" w:hAnsi="Times New Roman" w:cs="Times New Roman"/>
          <w:color w:val="000000" w:themeColor="text1"/>
          <w:sz w:val="28"/>
          <w:szCs w:val="28"/>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 сентября 2009 г</w:t>
      </w:r>
      <w:r w:rsidR="00463B6B">
        <w:rPr>
          <w:rFonts w:ascii="Times New Roman" w:hAnsi="Times New Roman" w:cs="Times New Roman"/>
          <w:color w:val="000000" w:themeColor="text1"/>
          <w:sz w:val="28"/>
          <w:szCs w:val="28"/>
        </w:rPr>
        <w:t>ода</w:t>
      </w:r>
      <w:r w:rsidRPr="008B07AF">
        <w:rPr>
          <w:rFonts w:ascii="Times New Roman" w:hAnsi="Times New Roman" w:cs="Times New Roman"/>
          <w:color w:val="000000" w:themeColor="text1"/>
          <w:sz w:val="28"/>
          <w:szCs w:val="28"/>
        </w:rPr>
        <w:t xml:space="preserve"> </w:t>
      </w:r>
      <w:r w:rsidR="00463B6B">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1066;</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утвержденными органами государственной власти субъектов Российской Федерации, органами местного самоуправления и организациями Положениями о проверке достоверности и полноты сведений, представляемых лицами, претендующими на замещение отдельных должностей и лицами, замещающими отдельные должности и соблюдения лицами требований к служебному поведению.</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2.2. В настоящих методических рекомендациях под достаточной информацией, являющейся основанием для проведения проверки, понимаются сведения, свидетельствующие о наличии личной заинтересованности при реализации должностным лицом своих полномочий и требующие подтверждения.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Такие сведения могут содержаться в информации, представленной в письменном виде в установленном порядке должностными лицами, органами и организациям указанными в </w:t>
      </w:r>
      <w:hyperlink r:id="rId11" w:history="1">
        <w:r w:rsidRPr="008B07AF">
          <w:rPr>
            <w:rFonts w:ascii="Times New Roman" w:hAnsi="Times New Roman" w:cs="Times New Roman"/>
            <w:color w:val="000000" w:themeColor="text1"/>
            <w:sz w:val="28"/>
            <w:szCs w:val="28"/>
          </w:rPr>
          <w:t>пункте 10</w:t>
        </w:r>
      </w:hyperlink>
      <w:r w:rsidRPr="008B07AF">
        <w:rPr>
          <w:rFonts w:ascii="Times New Roman" w:hAnsi="Times New Roman" w:cs="Times New Roman"/>
          <w:color w:val="000000" w:themeColor="text1"/>
          <w:sz w:val="28"/>
          <w:szCs w:val="28"/>
        </w:rPr>
        <w:t xml:space="preserve"> Положения о проверке. Основанием для проведения проверки может, в том числе быть информация, ставшая известной работнику подразделения или должностному лицу, ответственному за работу по профилактике коррупционных и иных правонарушений (далее - подразделение (уполномоченное лицо)), в ходе анализа сведений о доходах, расходах, об имуществе и обязательствах имущественного характера (далее - сведения о доходах), из обращений граждан и организаций или открытых источников (размещенные в сети "Интернет" государственные реестры, в том числе иностранные, средства массовой информации, сведения, публикуемые в </w:t>
      </w:r>
      <w:r w:rsidRPr="008B07AF">
        <w:rPr>
          <w:rFonts w:ascii="Times New Roman" w:hAnsi="Times New Roman" w:cs="Times New Roman"/>
          <w:color w:val="000000" w:themeColor="text1"/>
          <w:sz w:val="28"/>
          <w:szCs w:val="28"/>
        </w:rPr>
        <w:lastRenderedPageBreak/>
        <w:t>социальных сетях и т.д.).</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2.3. Проверка осуществляется по решению представителя нанимателя (руководителя) либо должностного лица, которому такие полномочия предоставлены представителем нанимателя (руководителем).</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Решение принимается отдельно в отношении каждого должностного лица и оформляется в письменной форме.</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2.4.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При невозможности завершения мероприятий в установленный срок рекомендуется принимать решение о продлении срока проведения проверки.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2.5. По результатам проведения проверки должен быть установлен факт совершения или не совершения должностным лицом коррупционного правонарушения.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2.6. В ходе проверки рекомендуется провести следующие мероприятия.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2.6.1. Сбор сведений и их анализ.</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Рекомендуется изучить личное дело должностного лица, сведения о доходах, а также сведения о выполнении им иной оплачиваемой работы. Информация, хранящаяся в личном деле должностного лица, содержит сведения о прошлых местах работы данного лица, данных о его родственниках и местах их работы. Информация о месте работы родственников необходима для анализа возможности возникновения конфликта интересов (например, в случае если организация, в которой работают лица, с которыми связана личная заинтересованность должностного лица, является поставщиком товаров, исполнителем работ или оказывает услуги по заказу государственного (муниципального) органа или подведомственных ему организаций). Анализ сведений о выполнении иной оплачиваемой работы позволяет установить возможность выполнения такой работы на условиях трудового или гражданско-правового договора в организации, в отношении которой должностное лицо реализовывало, реализует или может реализовать свои полномочия.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Анализ сведений о доходах также осуществляется в целях выявления организаций и лиц, в отношении которых должностное лицо реализовывало, реализует или может реализовать свои полномочия. В этой связи рекомендуется изучить:</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 сведения о местах работы супруги (супруга) должностного лица, а также об организациях, учредителями, участниками, руководителями или работниками которых является должностное лицо и (или) лица, с которыми </w:t>
      </w:r>
      <w:r w:rsidRPr="008B07AF">
        <w:rPr>
          <w:rFonts w:ascii="Times New Roman" w:hAnsi="Times New Roman" w:cs="Times New Roman"/>
          <w:color w:val="000000" w:themeColor="text1"/>
          <w:sz w:val="28"/>
          <w:szCs w:val="28"/>
        </w:rPr>
        <w:lastRenderedPageBreak/>
        <w:t>связана личная заинтересованность должностного лица;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информацию о владении ценными бумагами организаций;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информацию о наличии долей в уставных капиталах организаций;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сведения об организациях и лицах, от которых должностное лицо, его супруга (супруг) и несовершеннолетние дети получали когда-либо доход.</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Дополнительно целесообразно изучить круг физических и юридических лиц, с которыми должностное лицо взаимодействовало в рамках исполнения своих полномочий за последние три года.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Рекомендуется изучить утвержденный государственным (муниципальным) органом перечень организаций, подведомственных государственному (муниципальному) органу и работников, замещающих должности руководителей и должности, связанные с осуществлением финансово-хозяйственных полномочий, в указанных организациях, а также перечень физических и юридических лиц, являющихся контрагентами данных организаций.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рамках проведения проверки могут быть использованы специализированные программные продукты, позволяющие получать актуальную общедоступную информацию о физических и юридических лицах, их связях и аффилированности.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2.6.2. Проведение беседы с должностным лицом, а также иные мероприятия, предусмотренные </w:t>
      </w:r>
      <w:hyperlink r:id="rId12" w:history="1">
        <w:r w:rsidRPr="008B07AF">
          <w:rPr>
            <w:rFonts w:ascii="Times New Roman" w:hAnsi="Times New Roman" w:cs="Times New Roman"/>
            <w:color w:val="000000" w:themeColor="text1"/>
            <w:sz w:val="28"/>
            <w:szCs w:val="28"/>
          </w:rPr>
          <w:t>пунктом 15</w:t>
        </w:r>
      </w:hyperlink>
      <w:r w:rsidRPr="008B07AF">
        <w:rPr>
          <w:rFonts w:ascii="Times New Roman" w:hAnsi="Times New Roman" w:cs="Times New Roman"/>
          <w:color w:val="000000" w:themeColor="text1"/>
          <w:sz w:val="28"/>
          <w:szCs w:val="28"/>
        </w:rPr>
        <w:t xml:space="preserve"> Положения о проверке, являются правом подразделения (уполномоченного лица). Рекомендуется не допускать игнорирования данных мероприятий, которые способствуют установлению всех возможных обстоятельств ситуации, явившейся основанием для проведения проверки. Вместе с тем, в случае обращения должностного лица в соответствии с </w:t>
      </w:r>
      <w:hyperlink r:id="rId13" w:history="1">
        <w:r w:rsidRPr="008B07AF">
          <w:rPr>
            <w:rFonts w:ascii="Times New Roman" w:hAnsi="Times New Roman" w:cs="Times New Roman"/>
            <w:color w:val="000000" w:themeColor="text1"/>
            <w:sz w:val="28"/>
            <w:szCs w:val="28"/>
          </w:rPr>
          <w:t>пунктом 22</w:t>
        </w:r>
      </w:hyperlink>
      <w:r w:rsidRPr="008B07AF">
        <w:rPr>
          <w:rFonts w:ascii="Times New Roman" w:hAnsi="Times New Roman" w:cs="Times New Roman"/>
          <w:color w:val="000000" w:themeColor="text1"/>
          <w:sz w:val="28"/>
          <w:szCs w:val="28"/>
        </w:rPr>
        <w:t xml:space="preserve"> Положения о проверке проведение беседы с ним является обязанностью и должно быть организовано в течение семи рабочих дней со дня обращения должностного лица, а при наличии уважительной причины - в срок, согласованный с данным лицом.</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При проведении беседы необходимо напомнить должностному лицу о положениях антикоррупционного законодательства, в том числе понятии конфликта интересов, личной заинтересованности и мерах ответственности за непринятие мер по предотвращению и урегулированию конфликта интересов.</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Необходимо учитывать, что задаваемые должностному лицу вопросы направлены на прояснение всех обстоятельств, явившихся основаниями для проведения проверки и (или) выявленных в ходе ее проведения, а также свидетельствующих о возможном несоблюдении должностным лицом требований антикоррупционного законодательства (недостоверное </w:t>
      </w:r>
      <w:r w:rsidRPr="008B07AF">
        <w:rPr>
          <w:rFonts w:ascii="Times New Roman" w:hAnsi="Times New Roman" w:cs="Times New Roman"/>
          <w:color w:val="000000" w:themeColor="text1"/>
          <w:sz w:val="28"/>
          <w:szCs w:val="28"/>
        </w:rPr>
        <w:lastRenderedPageBreak/>
        <w:t>представление сведений о доходах, нарушение установленных ограничений и запретов, невыполнение обязанностей).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ходе беседы рекомендуется обсудить следующие вопросы, касающиеся, в том числе:</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основных требований антикоррупционного законодательства в соответствии с предметом проверки;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информации, послужившей основанием для осуществления проверки;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обстоятельств, свидетельствующих о возможном несоблюдении должностным лицом антикоррупционного законодательства;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информации, полученной по итогам запросов, если такие запросы были направлены до проведения беседы;</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иные вопросы (в т.ч. организационного характера).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ходе беседы рекомендуется опросить должностное лицо по следующим блокам вопросов:</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когда и при каких обстоятельствах возникла возможность конфликта интересов, которая изучается в рамках проведения проверки;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взаимосвязь должностного лица и иных лиц, участвующих в ситуации возможного конфликта интересов, как давно и при каких обстоятельствах возникли взаимоотношения. Необходимо попросить должностное лицо разъяснить свои должностные обязанности, порядок их реализации, иные фактически имеющиеся у него и реализуемые им полномочия, которые не закреплены в должностных обязанностях, обязанности вышеупомянутых иных лиц, когда и при каких обстоятельствах с ними осуществлялось взаимодействие (как служебное, так и внеслужебное);</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причины непринятия мер по предотвращению и урегулированию конфликта интересов (либо принятие неполных мер), какие меры он считает необходимым принять в настоящее время в целях предотвращения и урегулирования конфликта интересов (возможности его возникновения). Данная рекомендация применима, когда конфликт интересов очевиден;</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осведомленность должностного лица при поступлении на службу (назначении на должность, реализации конкретных функций) о возможности возникновения конфликта интересов, знало или предполагало ли должностное лицо, что данная ситуация может возникнуть и какие меры необходимо было принять.</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В ходе беседы целесообразно попросить должностное лицо представить всю имеющуюся у него информацию (материалы, письма, документы и пр.), </w:t>
      </w:r>
      <w:r w:rsidRPr="008B07AF">
        <w:rPr>
          <w:rFonts w:ascii="Times New Roman" w:hAnsi="Times New Roman" w:cs="Times New Roman"/>
          <w:color w:val="000000" w:themeColor="text1"/>
          <w:sz w:val="28"/>
          <w:szCs w:val="28"/>
        </w:rPr>
        <w:lastRenderedPageBreak/>
        <w:t>касательно рассматриваемой ситуации. В случае отказа должностного лица от представления таких материалов ему необходимо напомнить, что содействие в проведении проверки может быть учтено при принятии соответствующего решения по результатам проверки.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Беседа не должна иметь обвинительный уклон, необходимо постараться расположить должностное лицо, объяснить необходимость максимально объективно изучить с его помощью все обстоятельства, требующие рассмотрения в рамках проверки.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зависимости от ситуации подразделением (уполномоченным лицом) могут быть проведены беседы с любыми лицами, информация которых может способствовать установлению всех обстоятельств проверки.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случае, если в ходе беседы с должностным лицом (иными лицами) выявлена значимая для проверки информация, которой подразделение (уполномоченное лицо) не располагало, рекомендуется подготовить справку по результатам беседы, подписанную сотрудниками подразделения (уполномоченным лицом) и должностным лицом (иными лицами). При отказе должностного лица (иных лиц) от подписания, названный документ подписывается сотрудниками подразделения (уполномоченным лицом).</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При установлении в ходе беседы обстоятельств, свидетельствующих о возможно допущенных иных коррупционных правонарушениях, информация о которых ранее не изучалась в рамках проверки, требуется их дополнительное, углубленное рассмотрение, задействовав все необходимые инструменты проверки.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2.6.3. Направление запросов (кроме запросов, касающ</w:t>
      </w:r>
      <w:r w:rsidR="008B07AF">
        <w:rPr>
          <w:rFonts w:ascii="Times New Roman" w:hAnsi="Times New Roman" w:cs="Times New Roman"/>
          <w:color w:val="000000" w:themeColor="text1"/>
          <w:sz w:val="28"/>
          <w:szCs w:val="28"/>
        </w:rPr>
        <w:t>ихся осуществления оперативно-ро</w:t>
      </w:r>
      <w:r w:rsidRPr="008B07AF">
        <w:rPr>
          <w:rFonts w:ascii="Times New Roman" w:hAnsi="Times New Roman" w:cs="Times New Roman"/>
          <w:color w:val="000000" w:themeColor="text1"/>
          <w:sz w:val="28"/>
          <w:szCs w:val="28"/>
        </w:rPr>
        <w:t>зыскной деятельности или ее результатов) в государственные (муниципальные) органы и организации с целью получения необходимой информации, имеющейся в распоряжении данных органов и организаций в отношении проверяемого должностного лица.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Так, например:</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запрос в организацию, в которой должностное лицо осуществляет иную оплачиваемую работу или работало ранее, может способствовать установлению трудовых обязанностей должностного лица в данной организации и конкретного вида поручаемой ему работы;</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запрос в ФНС России позволит установить доходы, полученные должностным лицом в течение рассматриваемого периода, лиц, перечислявших ему денежные средства, информацию о банковских счетах, открытых на должностное лицо, а также доли участия в уставных капиталах организаций;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lastRenderedPageBreak/>
        <w:t>- запрос в Росреестр позволит установить наличие зарегистрированных прав должностного лица на недвижимое имущество, а также лиц, с которым совершены сделки по купле-продаже такого имущества;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запрос в кредитные организации позволит установить информацию о банковских счетах, открытых на должностное лицо, получить информацию об осуществляемых денежных переводах по таким счетам, об используемых должностным лицом банковских продуктах (кредит, вклад, ипотека и пр.).</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2.6.4. В целях своевременного выявления и урегулирования ситуаций конфликта интересов подразделениям (уполномоченным лицам) рекомендуется принимать в пределах установленной компетенции и во взаимодействии с уполномоченными государственными органами меры по установлению круга лиц, с которыми должностное лицо состоит в семейных или иных близких отношениях. Кроме того, представляется необходимым детально изучить род занятий и место работы лиц, с которыми должностное лицо связано иными близкими отношениями, а также осуществляемые данными лицами трудовые обязанности.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2.6.5. Если для проведения проверки тр</w:t>
      </w:r>
      <w:r w:rsidR="00E01D8C">
        <w:rPr>
          <w:rFonts w:ascii="Times New Roman" w:hAnsi="Times New Roman" w:cs="Times New Roman"/>
          <w:color w:val="000000" w:themeColor="text1"/>
          <w:sz w:val="28"/>
          <w:szCs w:val="28"/>
        </w:rPr>
        <w:t>ебуется проведение оперативно-ро</w:t>
      </w:r>
      <w:r w:rsidRPr="008B07AF">
        <w:rPr>
          <w:rFonts w:ascii="Times New Roman" w:hAnsi="Times New Roman" w:cs="Times New Roman"/>
          <w:color w:val="000000" w:themeColor="text1"/>
          <w:sz w:val="28"/>
          <w:szCs w:val="28"/>
        </w:rPr>
        <w:t>зыскных мероприятий, проверка осуществляется путем направления запроса в федеральные органы исполнительной власти, уполномоченные на осуществление оперативно-р</w:t>
      </w:r>
      <w:r w:rsidR="00E01D8C">
        <w:rPr>
          <w:rFonts w:ascii="Times New Roman" w:hAnsi="Times New Roman" w:cs="Times New Roman"/>
          <w:color w:val="000000" w:themeColor="text1"/>
          <w:sz w:val="28"/>
          <w:szCs w:val="28"/>
        </w:rPr>
        <w:t>о</w:t>
      </w:r>
      <w:r w:rsidRPr="008B07AF">
        <w:rPr>
          <w:rFonts w:ascii="Times New Roman" w:hAnsi="Times New Roman" w:cs="Times New Roman"/>
          <w:color w:val="000000" w:themeColor="text1"/>
          <w:sz w:val="28"/>
          <w:szCs w:val="28"/>
        </w:rPr>
        <w:t xml:space="preserve">зыскной деятельности, в соответствии с </w:t>
      </w:r>
      <w:hyperlink r:id="rId14" w:history="1">
        <w:r w:rsidRPr="008B07AF">
          <w:rPr>
            <w:rFonts w:ascii="Times New Roman" w:hAnsi="Times New Roman" w:cs="Times New Roman"/>
            <w:color w:val="000000" w:themeColor="text1"/>
            <w:sz w:val="28"/>
            <w:szCs w:val="28"/>
          </w:rPr>
          <w:t>частью третьей статьи 7</w:t>
        </w:r>
      </w:hyperlink>
      <w:r w:rsidRPr="008B07AF">
        <w:rPr>
          <w:rFonts w:ascii="Times New Roman" w:hAnsi="Times New Roman" w:cs="Times New Roman"/>
          <w:color w:val="000000" w:themeColor="text1"/>
          <w:sz w:val="28"/>
          <w:szCs w:val="28"/>
        </w:rPr>
        <w:t xml:space="preserve"> Федерального закона от 12 августа 1995 г</w:t>
      </w:r>
      <w:r w:rsidR="00E01D8C">
        <w:rPr>
          <w:rFonts w:ascii="Times New Roman" w:hAnsi="Times New Roman" w:cs="Times New Roman"/>
          <w:color w:val="000000" w:themeColor="text1"/>
          <w:sz w:val="28"/>
          <w:szCs w:val="28"/>
        </w:rPr>
        <w:t>ода</w:t>
      </w:r>
      <w:r w:rsidRPr="008B07AF">
        <w:rPr>
          <w:rFonts w:ascii="Times New Roman" w:hAnsi="Times New Roman" w:cs="Times New Roman"/>
          <w:color w:val="000000" w:themeColor="text1"/>
          <w:sz w:val="28"/>
          <w:szCs w:val="28"/>
        </w:rPr>
        <w:t xml:space="preserve"> </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144-ФЗ</w:t>
      </w:r>
      <w:r w:rsidR="00F755DF">
        <w:rPr>
          <w:rFonts w:ascii="Times New Roman" w:hAnsi="Times New Roman" w:cs="Times New Roman"/>
          <w:color w:val="000000" w:themeColor="text1"/>
          <w:sz w:val="28"/>
          <w:szCs w:val="28"/>
        </w:rPr>
        <w:br/>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Об оперативно-розыскной деятельности</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При этом в таком запросе необходимо указать сведения, предусмотренные </w:t>
      </w:r>
      <w:hyperlink r:id="rId15" w:history="1">
        <w:r w:rsidRPr="008B07AF">
          <w:rPr>
            <w:rFonts w:ascii="Times New Roman" w:hAnsi="Times New Roman" w:cs="Times New Roman"/>
            <w:color w:val="000000" w:themeColor="text1"/>
            <w:sz w:val="28"/>
            <w:szCs w:val="28"/>
          </w:rPr>
          <w:t>пунктом 17</w:t>
        </w:r>
      </w:hyperlink>
      <w:r w:rsidRPr="008B07AF">
        <w:rPr>
          <w:rFonts w:ascii="Times New Roman" w:hAnsi="Times New Roman" w:cs="Times New Roman"/>
          <w:color w:val="000000" w:themeColor="text1"/>
          <w:sz w:val="28"/>
          <w:szCs w:val="28"/>
        </w:rPr>
        <w:t xml:space="preserve"> Положения о проверке.</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2.7. Анализ всех полученных сведений проводится в целях подтверждения наличия или отсутствия обстоятельств, характеризующих ситуацию в качестве конфликта интересов, которые рассмотрены в </w:t>
      </w:r>
      <w:hyperlink w:anchor="P111" w:history="1">
        <w:r w:rsidRPr="008B07AF">
          <w:rPr>
            <w:rFonts w:ascii="Times New Roman" w:hAnsi="Times New Roman" w:cs="Times New Roman"/>
            <w:color w:val="000000" w:themeColor="text1"/>
            <w:sz w:val="28"/>
            <w:szCs w:val="28"/>
          </w:rPr>
          <w:t>разделе 4</w:t>
        </w:r>
      </w:hyperlink>
      <w:r w:rsidRPr="008B07AF">
        <w:rPr>
          <w:rFonts w:ascii="Times New Roman" w:hAnsi="Times New Roman" w:cs="Times New Roman"/>
          <w:color w:val="000000" w:themeColor="text1"/>
          <w:sz w:val="28"/>
          <w:szCs w:val="28"/>
        </w:rPr>
        <w:t xml:space="preserve"> настоящих методических рекомендаций.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2.8. Наряду с соблюдением сроков проверки, проводимой в целях подтверждения факта непринятия должностным лицом мер по предотвращению и урегулированию конфликта интересов, необходимо строго соблюдать порядок привлечения должностного лица к ответственности за данное правонарушение. В случае нарушения данного порядка решение представителя нанимателя (работодателя) о привлечении должностного лица к ответственности за непринятие мер по предотвращению и урегулированию конфликта интересов, в том числе увольнение в связи с утратой доверия, может быть оспорено в судебном порядке.</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2.9. По окончании проверки подразделение обязано ознакомить должностное лицо с результатами проверки с соблюдением законодательства Российской Федерации о государственной тайне.</w:t>
      </w:r>
    </w:p>
    <w:p w:rsidR="000934B6" w:rsidRPr="008B07AF" w:rsidRDefault="00A94191">
      <w:pPr>
        <w:pStyle w:val="ConsPlusNormal"/>
        <w:spacing w:before="220"/>
        <w:ind w:firstLine="540"/>
        <w:jc w:val="both"/>
        <w:rPr>
          <w:rFonts w:ascii="Times New Roman" w:hAnsi="Times New Roman" w:cs="Times New Roman"/>
          <w:color w:val="000000" w:themeColor="text1"/>
          <w:sz w:val="28"/>
          <w:szCs w:val="28"/>
        </w:rPr>
      </w:pPr>
      <w:hyperlink r:id="rId16" w:history="1">
        <w:r w:rsidR="000934B6" w:rsidRPr="008B07AF">
          <w:rPr>
            <w:rFonts w:ascii="Times New Roman" w:hAnsi="Times New Roman" w:cs="Times New Roman"/>
            <w:color w:val="000000" w:themeColor="text1"/>
            <w:sz w:val="28"/>
            <w:szCs w:val="28"/>
          </w:rPr>
          <w:t>Подпунктом "а" пункта 24</w:t>
        </w:r>
      </w:hyperlink>
      <w:r w:rsidR="000934B6" w:rsidRPr="008B07AF">
        <w:rPr>
          <w:rFonts w:ascii="Times New Roman" w:hAnsi="Times New Roman" w:cs="Times New Roman"/>
          <w:color w:val="000000" w:themeColor="text1"/>
          <w:sz w:val="28"/>
          <w:szCs w:val="28"/>
        </w:rPr>
        <w:t xml:space="preserve"> Положения о проверке установлено право должностного лица давать пояснения в письменной форме, в частности, по результатам проверки. В соответствии с </w:t>
      </w:r>
      <w:hyperlink r:id="rId17" w:history="1">
        <w:r w:rsidR="000934B6" w:rsidRPr="008B07AF">
          <w:rPr>
            <w:rFonts w:ascii="Times New Roman" w:hAnsi="Times New Roman" w:cs="Times New Roman"/>
            <w:color w:val="000000" w:themeColor="text1"/>
            <w:sz w:val="28"/>
            <w:szCs w:val="28"/>
          </w:rPr>
          <w:t>пунктом 25</w:t>
        </w:r>
      </w:hyperlink>
      <w:r w:rsidR="000934B6" w:rsidRPr="008B07AF">
        <w:rPr>
          <w:rFonts w:ascii="Times New Roman" w:hAnsi="Times New Roman" w:cs="Times New Roman"/>
          <w:color w:val="000000" w:themeColor="text1"/>
          <w:sz w:val="28"/>
          <w:szCs w:val="28"/>
        </w:rPr>
        <w:t xml:space="preserve"> Положения о проверке такие пояснения приобщаются к материалам проверки. В этой связи в целях защиты интересов должностного лица необходимо уведомлять данное лицо в письменной форме (с отметкой об ознакомлении) о результатах проверки до направления соответствующего доклада представителю нанимателя (работодателю) либо уполномоченному им лицу.</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случае отказа лица, в отношении которого проведена проверка, от ознакомления с ее результатами, как правило, составляется соответствующий акт либо заключение направляется заказным письмом с уведомлением (например, если лицо нетрудоспособно длительное время в связи с заболеванием). В любом случае должны быть приняты исчерпывающие меры, направленные на своевременное ознакомление с результатами проверки, и собраны документы, подтверждающие отказ лица от ознакомления.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При соблюдении указанных условий отсутствие подписи должностного лица, в отношении которого проведена проверка, не препятствует подразделению представить доклад о ее результатах представителю нанимателя (работодателю) либо уполномоченному им лицу, а также рассмотрению (при необходимости) данного материала на комиссии по соблюдению требований к служебному поведению и урегулированию конфликта интересов (с уведомлением об этом должностного лица).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Вместе с тем, решение о привлечении к ответственности, в том числе в виде увольнения в связи с утратой доверия, не может быть реализовано в отношении временно нетрудоспособного лица, а также находящегося в отпуске по беременности и родам, в иных установленных законом случаях.</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2.10. Применение взыскания за непринятие мер по предотвращению и урегулированию конфликта интересов производится на основании доклада о результатах проверки, проведенной подразделением (уполномоченным лицом), а в случае, если доклад о результатах проверки направлялся в комиссию по соблюдению требований к служебному поведению и урегулированию конфликтов интересов, с учетом рекомендации данной комиссии.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Итоговое решение о применении (неприменении) взыскания и его вида принимает представитель нанимателя (работодатель). В докладе представителю нанимателя (работодателю) о результатах проверки рекомендуется наряду с указанием возможных мер ответственности, предусмотренных законодательством Российской Федерации, предлагать конкретную меру ответственности, которую целесообразно применить к должностному лицу (при наличии оснований для ее применения).</w:t>
      </w:r>
    </w:p>
    <w:p w:rsidR="000934B6" w:rsidRDefault="000934B6">
      <w:pPr>
        <w:pStyle w:val="ConsPlusNormal"/>
        <w:jc w:val="both"/>
        <w:rPr>
          <w:rFonts w:ascii="Times New Roman" w:hAnsi="Times New Roman" w:cs="Times New Roman"/>
          <w:color w:val="000000" w:themeColor="text1"/>
          <w:sz w:val="28"/>
          <w:szCs w:val="28"/>
        </w:rPr>
      </w:pPr>
    </w:p>
    <w:p w:rsidR="000934B6" w:rsidRPr="008B07AF" w:rsidRDefault="000934B6">
      <w:pPr>
        <w:pStyle w:val="ConsPlusTitle"/>
        <w:jc w:val="center"/>
        <w:outlineLvl w:val="1"/>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lastRenderedPageBreak/>
        <w:t>3. Срок применения юридической ответственности</w:t>
      </w:r>
    </w:p>
    <w:p w:rsidR="000934B6" w:rsidRPr="008B07AF" w:rsidRDefault="000934B6">
      <w:pPr>
        <w:pStyle w:val="ConsPlusTitle"/>
        <w:jc w:val="center"/>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за непринятие мер по предотвращению и урегулированию</w:t>
      </w:r>
    </w:p>
    <w:p w:rsidR="000934B6" w:rsidRPr="008B07AF" w:rsidRDefault="000934B6">
      <w:pPr>
        <w:pStyle w:val="ConsPlusTitle"/>
        <w:jc w:val="center"/>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конфликта интересов</w:t>
      </w:r>
    </w:p>
    <w:p w:rsidR="000934B6" w:rsidRPr="008B07AF" w:rsidRDefault="000934B6">
      <w:pPr>
        <w:pStyle w:val="ConsPlusNormal"/>
        <w:jc w:val="both"/>
        <w:rPr>
          <w:rFonts w:ascii="Times New Roman" w:hAnsi="Times New Roman" w:cs="Times New Roman"/>
          <w:color w:val="000000" w:themeColor="text1"/>
          <w:sz w:val="28"/>
          <w:szCs w:val="28"/>
        </w:rPr>
      </w:pPr>
    </w:p>
    <w:p w:rsidR="000934B6" w:rsidRPr="008B07AF" w:rsidRDefault="000934B6">
      <w:pPr>
        <w:pStyle w:val="ConsPlusNormal"/>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Законодательство в области противодействия коррупции не содержит унифицированной нормы, определяющей срок привлечения к ответственности за нарушение запретов, ограничений и обязанностей, установленных в целях противодействия коррупции.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Такие сроки предусмотрены федеральными законами, определяющими специфику профессиональной служебной (трудовой) деятельности должностных лиц.</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Так, в соответствии с </w:t>
      </w:r>
      <w:hyperlink r:id="rId18" w:history="1">
        <w:r w:rsidRPr="008B07AF">
          <w:rPr>
            <w:rFonts w:ascii="Times New Roman" w:hAnsi="Times New Roman" w:cs="Times New Roman"/>
            <w:color w:val="000000" w:themeColor="text1"/>
            <w:sz w:val="28"/>
            <w:szCs w:val="28"/>
          </w:rPr>
          <w:t>частью 3 статьи 59.3</w:t>
        </w:r>
      </w:hyperlink>
      <w:r w:rsidRPr="008B07AF">
        <w:rPr>
          <w:rFonts w:ascii="Times New Roman" w:hAnsi="Times New Roman" w:cs="Times New Roman"/>
          <w:color w:val="000000" w:themeColor="text1"/>
          <w:sz w:val="28"/>
          <w:szCs w:val="28"/>
        </w:rPr>
        <w:t xml:space="preserve"> Федерального закона</w:t>
      </w:r>
      <w:r w:rsidR="003D1449">
        <w:rPr>
          <w:rFonts w:ascii="Times New Roman" w:hAnsi="Times New Roman" w:cs="Times New Roman"/>
          <w:color w:val="000000" w:themeColor="text1"/>
          <w:sz w:val="28"/>
          <w:szCs w:val="28"/>
        </w:rPr>
        <w:br/>
      </w:r>
      <w:r w:rsidRPr="008B07AF">
        <w:rPr>
          <w:rFonts w:ascii="Times New Roman" w:hAnsi="Times New Roman" w:cs="Times New Roman"/>
          <w:color w:val="000000" w:themeColor="text1"/>
          <w:sz w:val="28"/>
          <w:szCs w:val="28"/>
        </w:rPr>
        <w:t>от 27 июля 2004 г</w:t>
      </w:r>
      <w:r w:rsidR="00E01D8C">
        <w:rPr>
          <w:rFonts w:ascii="Times New Roman" w:hAnsi="Times New Roman" w:cs="Times New Roman"/>
          <w:color w:val="000000" w:themeColor="text1"/>
          <w:sz w:val="28"/>
          <w:szCs w:val="28"/>
        </w:rPr>
        <w:t>ода</w:t>
      </w:r>
      <w:r w:rsidRPr="008B07AF">
        <w:rPr>
          <w:rFonts w:ascii="Times New Roman" w:hAnsi="Times New Roman" w:cs="Times New Roman"/>
          <w:color w:val="000000" w:themeColor="text1"/>
          <w:sz w:val="28"/>
          <w:szCs w:val="28"/>
        </w:rPr>
        <w:t xml:space="preserve"> </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79-ФЗ </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О государственной гражданской службе Российской Федерации</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(далее - Федеральный закон </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79-ФЗ) взыскания применяются не позднее одного месяца со дня поступления информации о совершении государственным гражданским служащим коррупционного правонарушения, не считая периода временной нетрудоспособности государственного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и урегулированию конфликта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Согласно </w:t>
      </w:r>
      <w:hyperlink r:id="rId19" w:history="1">
        <w:r w:rsidRPr="008B07AF">
          <w:rPr>
            <w:rFonts w:ascii="Times New Roman" w:hAnsi="Times New Roman" w:cs="Times New Roman"/>
            <w:color w:val="000000" w:themeColor="text1"/>
            <w:sz w:val="28"/>
            <w:szCs w:val="28"/>
          </w:rPr>
          <w:t>статьям 27</w:t>
        </w:r>
      </w:hyperlink>
      <w:r w:rsidRPr="008B07AF">
        <w:rPr>
          <w:rFonts w:ascii="Times New Roman" w:hAnsi="Times New Roman" w:cs="Times New Roman"/>
          <w:color w:val="000000" w:themeColor="text1"/>
          <w:sz w:val="28"/>
          <w:szCs w:val="28"/>
        </w:rPr>
        <w:t xml:space="preserve"> и </w:t>
      </w:r>
      <w:hyperlink r:id="rId20" w:history="1">
        <w:r w:rsidRPr="008B07AF">
          <w:rPr>
            <w:rFonts w:ascii="Times New Roman" w:hAnsi="Times New Roman" w:cs="Times New Roman"/>
            <w:color w:val="000000" w:themeColor="text1"/>
            <w:sz w:val="28"/>
            <w:szCs w:val="28"/>
          </w:rPr>
          <w:t>27.1</w:t>
        </w:r>
      </w:hyperlink>
      <w:r w:rsidRPr="008B07AF">
        <w:rPr>
          <w:rFonts w:ascii="Times New Roman" w:hAnsi="Times New Roman" w:cs="Times New Roman"/>
          <w:color w:val="000000" w:themeColor="text1"/>
          <w:sz w:val="28"/>
          <w:szCs w:val="28"/>
        </w:rPr>
        <w:t xml:space="preserve"> Федерального закона от 2 марта 2007 г</w:t>
      </w:r>
      <w:r w:rsidR="00E01D8C">
        <w:rPr>
          <w:rFonts w:ascii="Times New Roman" w:hAnsi="Times New Roman" w:cs="Times New Roman"/>
          <w:color w:val="000000" w:themeColor="text1"/>
          <w:sz w:val="28"/>
          <w:szCs w:val="28"/>
        </w:rPr>
        <w:t>ода</w:t>
      </w:r>
      <w:r w:rsidR="00E01D8C">
        <w:rPr>
          <w:rFonts w:ascii="Times New Roman" w:hAnsi="Times New Roman" w:cs="Times New Roman"/>
          <w:color w:val="000000" w:themeColor="text1"/>
          <w:sz w:val="28"/>
          <w:szCs w:val="28"/>
        </w:rPr>
        <w:br/>
        <w:t>№</w:t>
      </w:r>
      <w:r w:rsidRPr="008B07AF">
        <w:rPr>
          <w:rFonts w:ascii="Times New Roman" w:hAnsi="Times New Roman" w:cs="Times New Roman"/>
          <w:color w:val="000000" w:themeColor="text1"/>
          <w:sz w:val="28"/>
          <w:szCs w:val="28"/>
        </w:rPr>
        <w:t xml:space="preserve"> 25-ФЗ </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О муниципальной службе в Российской Федерации</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порядок применения и снятия взысканий, в том числе за коррупционные правонарушения, определяется трудовым законодательством, в соответствии с которым взыскание не может быть применено позднее шести месяцев со дня совершения проступка (</w:t>
      </w:r>
      <w:hyperlink r:id="rId21" w:history="1">
        <w:r w:rsidRPr="008B07AF">
          <w:rPr>
            <w:rFonts w:ascii="Times New Roman" w:hAnsi="Times New Roman" w:cs="Times New Roman"/>
            <w:color w:val="000000" w:themeColor="text1"/>
            <w:sz w:val="28"/>
            <w:szCs w:val="28"/>
          </w:rPr>
          <w:t>статья 193</w:t>
        </w:r>
      </w:hyperlink>
      <w:r w:rsidRPr="008B07AF">
        <w:rPr>
          <w:rFonts w:ascii="Times New Roman" w:hAnsi="Times New Roman" w:cs="Times New Roman"/>
          <w:color w:val="000000" w:themeColor="text1"/>
          <w:sz w:val="28"/>
          <w:szCs w:val="28"/>
        </w:rPr>
        <w:t xml:space="preserve"> Трудового кодекса Российской Федерации).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Таким образом, при принятии решения о привлечении должностного лица к ответственности следует руководствоваться нормами специальных законов, устанавливающих срок применения взыскания для каждой категории должностных лиц.</w:t>
      </w:r>
    </w:p>
    <w:p w:rsidR="000934B6" w:rsidRPr="008B07AF" w:rsidRDefault="000934B6">
      <w:pPr>
        <w:pStyle w:val="ConsPlusNormal"/>
        <w:jc w:val="both"/>
        <w:rPr>
          <w:rFonts w:ascii="Times New Roman" w:hAnsi="Times New Roman" w:cs="Times New Roman"/>
          <w:color w:val="000000" w:themeColor="text1"/>
          <w:sz w:val="28"/>
          <w:szCs w:val="28"/>
        </w:rPr>
      </w:pPr>
    </w:p>
    <w:p w:rsidR="000934B6" w:rsidRPr="008B07AF" w:rsidRDefault="000934B6">
      <w:pPr>
        <w:pStyle w:val="ConsPlusTitle"/>
        <w:jc w:val="center"/>
        <w:outlineLvl w:val="1"/>
        <w:rPr>
          <w:rFonts w:ascii="Times New Roman" w:hAnsi="Times New Roman" w:cs="Times New Roman"/>
          <w:color w:val="000000" w:themeColor="text1"/>
          <w:sz w:val="28"/>
          <w:szCs w:val="28"/>
        </w:rPr>
      </w:pPr>
      <w:bookmarkStart w:id="2" w:name="P111"/>
      <w:bookmarkEnd w:id="2"/>
      <w:r w:rsidRPr="008B07AF">
        <w:rPr>
          <w:rFonts w:ascii="Times New Roman" w:hAnsi="Times New Roman" w:cs="Times New Roman"/>
          <w:color w:val="000000" w:themeColor="text1"/>
          <w:sz w:val="28"/>
          <w:szCs w:val="28"/>
        </w:rPr>
        <w:t>4. Наличие оснований для применения</w:t>
      </w:r>
    </w:p>
    <w:p w:rsidR="000934B6" w:rsidRPr="008B07AF" w:rsidRDefault="000934B6">
      <w:pPr>
        <w:pStyle w:val="ConsPlusTitle"/>
        <w:jc w:val="center"/>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взыскания за несоблюдение требований по предотвращению</w:t>
      </w:r>
    </w:p>
    <w:p w:rsidR="000934B6" w:rsidRPr="008B07AF" w:rsidRDefault="000934B6">
      <w:pPr>
        <w:pStyle w:val="ConsPlusTitle"/>
        <w:jc w:val="center"/>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и (или) урегулированию конфликта интересов</w:t>
      </w:r>
    </w:p>
    <w:p w:rsidR="000934B6" w:rsidRPr="008B07AF" w:rsidRDefault="000934B6">
      <w:pPr>
        <w:pStyle w:val="ConsPlusNormal"/>
        <w:jc w:val="both"/>
        <w:rPr>
          <w:rFonts w:ascii="Times New Roman" w:hAnsi="Times New Roman" w:cs="Times New Roman"/>
          <w:color w:val="000000" w:themeColor="text1"/>
          <w:sz w:val="28"/>
          <w:szCs w:val="28"/>
        </w:rPr>
      </w:pPr>
    </w:p>
    <w:p w:rsidR="000934B6" w:rsidRPr="008B07AF" w:rsidRDefault="000934B6">
      <w:pPr>
        <w:pStyle w:val="ConsPlusNormal"/>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За непринятие мер по предотвращению и урегулированию конфликта интересов, в том числе за неуведомление представителя нанимателя </w:t>
      </w:r>
      <w:r w:rsidRPr="008B07AF">
        <w:rPr>
          <w:rFonts w:ascii="Times New Roman" w:hAnsi="Times New Roman" w:cs="Times New Roman"/>
          <w:color w:val="000000" w:themeColor="text1"/>
          <w:sz w:val="28"/>
          <w:szCs w:val="28"/>
        </w:rPr>
        <w:lastRenderedPageBreak/>
        <w:t>(работодателя) о возникшем конфликте интересов или возможности его возникновения, должностное лицо может быть привлечено к юридической ответственности.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4.1. Исходя из предусмотренного нормативного определения конфликта интересов для подтверждения того, что конкретная ситуация является конфликтом интересов, первоначально необходимо достоверно установить, а в последующем изложить в докладе о результатах проверки одновременное наличие следующих обстоятельств:</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1) наличие личной заинтересованности.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Личной заинтересованностью является возможность получения дохода или выгоды должностным лицом и (или) лицами, с которыми связана личная заинтересованность должностного лица, к которым относятся: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а) его близкие родственники или свойственники (родители, супруги, дети, братья, сестры, а также братья, сестры, родители, дети супругов и супруги детей);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б) граждане или организации, с которыми должностное лицо и (или) его близкие родственники или свойственники связаны имущественными, корпоративными или иными близкими отношениями.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Личная заинтересованность должностного лица обусловлена возможностью получения доходов (включая доходы, полученные в виде имущественной выгоды), а также иных выгод.</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К доходам, в частности, относится получение:</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а) денег (в наличной и безналичной форме);</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б) иного имущества, под которым понимаются вещи (недвижимость, транспортные средства, драгоценности, документарные ценные бумаги и т.д.), бездокументарные ценные бумаги и имущественные права (право требования кредитора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предполагающие возникновение у лица юридически закрепленной возможности вступить во владение или распорядиться имуществом, требовать от должника исполнения в его пользу имущественных обязательств и др.);</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услуг имущественного характера;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г) результатов выполненных работ;</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д) имущественных выгод, в том числе освобождение от имущественных обязательств (например, предоставление кредита с заниженной процентной </w:t>
      </w:r>
      <w:r w:rsidRPr="008B07AF">
        <w:rPr>
          <w:rFonts w:ascii="Times New Roman" w:hAnsi="Times New Roman" w:cs="Times New Roman"/>
          <w:color w:val="000000" w:themeColor="text1"/>
          <w:sz w:val="28"/>
          <w:szCs w:val="28"/>
        </w:rPr>
        <w:lastRenderedPageBreak/>
        <w:t>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Определение конфликта интересов, используемое для целей противодействия коррупции, основывается на понятии "коррупция", установленном в </w:t>
      </w:r>
      <w:hyperlink r:id="rId22" w:history="1">
        <w:r w:rsidRPr="008B07AF">
          <w:rPr>
            <w:rFonts w:ascii="Times New Roman" w:hAnsi="Times New Roman" w:cs="Times New Roman"/>
            <w:color w:val="000000" w:themeColor="text1"/>
            <w:sz w:val="28"/>
            <w:szCs w:val="28"/>
          </w:rPr>
          <w:t>статье 1</w:t>
        </w:r>
      </w:hyperlink>
      <w:r w:rsidRPr="008B07AF">
        <w:rPr>
          <w:rFonts w:ascii="Times New Roman" w:hAnsi="Times New Roman" w:cs="Times New Roman"/>
          <w:color w:val="000000" w:themeColor="text1"/>
          <w:sz w:val="28"/>
          <w:szCs w:val="28"/>
        </w:rPr>
        <w:t xml:space="preserve"> Федерального закона </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273-ФЗ, и подразумевает извлечение (возможность извлечения) из ситуации конфликта интереса выгоды имущественного характера (материального преимущества). Для целей настоящих методических рекомендациях под иными выгодами понимаются выгоды имущественного характера (материальное преимущество).</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К иным выгодам, в частности, относятся: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а) получение выгод (преимуществ), обусловленных такими побуждениями, как карьеризм, семейственность, желание получить взаимную услугу, заручиться поддержкой в решении какого-либо вопроса и т.п.;</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б) ускорение сроков оказания государственных (муниципальных) услуг;</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продвижение на вышестоящую должность или предоставление более престижного места службы (работы), содействие в получении поощрений и наград, научной степени и т.д.</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Такие выгоды, например, как внеочередное предоставление государственной (муниципальной) услуги, могут в свою очередь повлечь другие существенные выгоды за счет возникновения неравных условий по сравнению с другими участниками рынка. Так, организация, которая успела быстрее своих конкурентов пройти аккредитацию на осуществление определенного вида деятельности, сможет раньше других принять участие, например, в государственных закупках и получить доход за исполнение контракта.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ряде случаев выгода может быть опосредована. Например, когда бездействие следователя или сотрудника, осуществляющего оперативно-розыскную деятельность, по привлечению близкого родственника или свойственника к уголовной ответственности позволяет ему продолжать замещать должность и получать заработную плату (иные выплаты по месту работы), которую он мог бы потерять в случае привлечения к уголовной ответственности, а также сохранить имущество, которое могло бы быть конфисковано.</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Аналогичной выгодой может считаться назначение административного наказания в виде предупреждения вместо штрафа.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lastRenderedPageBreak/>
        <w:t>Получение (возможность получения) доходов или выгод, как правило, возникает в результате принятия (возможности принятия) должностным лицом решений в отношении самого себя или лиц, с которыми связана его личная заинтересованность. Однако необходимо учитывать, что личная заинтересованность может реализовываться также путем совершения должностным лицом действий (бездействия) в отношении третьих лиц в целях создания преимуществ и получения выгод для себя и лиц, с которыми связана личная заинтересованность, в частности путем ограничения конкуренции, исключения равных условий для получения доходов и выгод;</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 фактическое наличие у должностного лица полномочий для реализации личной заинтересованности. Должностное лицо обладает необходимыми для исполнения должностных обязанностей полномочиями, которые, в частности, выражаются в его праве принимать управленческие решения или участвовать в принятии таких решений, в том числе участвовать в подготовке проектов нормативных правовых актов, локальных актов организаций и т.д. В рамках реализации своих полномочий должностное лицо может:</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а) самостоятельно совершить действия (бездействие) для реализации личной заинтересованности;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б) давать поручение или оказать иное влияние на подчиненных или подконтрольных ему лиц, в компетенцию которых входит непосредственное совершение действия (бездействие), которые приводят (могут привести) к получению доходов или выгод должностным лицом и (или) лицами, с которыми связана его личная заинтересованность.</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Для подтверждения данного обстоятельства необходимо проанализировать нормативные правовые акты, локальные акты и иные документы (должностной регламент, должностная инструкция, положение о государственном органе, органе местного самоуправления, о структурном подразделении органа или организации и т.д.), определяющие круг полномочий и должностных обязанностей должностного лица, а в случае отсутствия таких актов и документов - проанализировать фактически осуществляемые полномочия и обязанности, в том числе конкретные решения должностного лица, которые могут выражаться в виде резолюций, поручений, распоряжений, протоколов совещаний и пр.</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4.2. При определении наличия личной заинтересованности, которая реализуется посредством получения доходов или выгод не самим должностным лицом, а лицами, с которыми связана личная </w:t>
      </w:r>
      <w:r w:rsidRPr="008B07AF">
        <w:rPr>
          <w:rFonts w:ascii="Times New Roman" w:hAnsi="Times New Roman" w:cs="Times New Roman"/>
          <w:color w:val="000000" w:themeColor="text1"/>
          <w:sz w:val="28"/>
          <w:szCs w:val="28"/>
        </w:rPr>
        <w:lastRenderedPageBreak/>
        <w:t>заинтересованность должностного лица, дополнительно также необходимо установить:</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1) наличие отношений близкого родства или свойства граждан - получателей доходов или выгод с должностным лицом. Доказательством наличия таких отношений могут являться: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а) сведения, указанные в анкетных данных должностного лица;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б) акты гражданского состояния;</w:t>
      </w:r>
    </w:p>
    <w:p w:rsidR="000934B6" w:rsidRPr="008B07AF" w:rsidRDefault="000934B6">
      <w:pPr>
        <w:pStyle w:val="ConsPlusNormal"/>
        <w:spacing w:before="28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г) сведения о нахождении в браке и детях, отраженные в паспорте гражданина;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д) иные документы и сведения, подтверждающие близкое родство и свойство;</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2) наличие имущественных отношений между должностным лицом, его близкими родственниками или свойственниками с гражданами или организациями - получателями доходов или выгод. О наличии таких отношений могут свидетельствовать:</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а) участие должностного лица (его близкого родственника или свойственника) в договорах и (или) иных сделках с гражданами и (или) юридическими лицами - получателями доходов или выгод в качестве кредитора или должника. Примерами указанного случая могут являться: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получение должностным лицом (его близким родственником или свойственником) кредита в банке, получающем доходы или выгоды от действий (бездействия) должностного лица;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аренда должностным лицом (его близким родственником или свойственником) имущества у граждан и (или) юридических лиц - получателей доходов или выгод;</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передача в доверительное управление должностным лицом (его близким родственником или свойственником) ценных бумаг гражданам и (или) юридическим лицам - получателям доходов или выгод;</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б) наличие имущества, находящегося в общей собственности должностного лица (его близкого родственника или свойственника) и гражданина и (или) юридического лица, являющихся получателями доходов или выгод;</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наличие в фактическом (без юридического оформления) пользовании должностного лица (его близкого родственника или свойственника) имущества, принадлежащего гражданину или юридическом лицу, являющихся получателями доходов или выгод;</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lastRenderedPageBreak/>
        <w:t>3) наличие корпоративных отношений между должностным лицом, его близким родственником или свойственником и лицами - получателями дохода или выгоды.</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Согласно </w:t>
      </w:r>
      <w:hyperlink r:id="rId23" w:history="1">
        <w:r w:rsidRPr="008B07AF">
          <w:rPr>
            <w:rFonts w:ascii="Times New Roman" w:hAnsi="Times New Roman" w:cs="Times New Roman"/>
            <w:color w:val="000000" w:themeColor="text1"/>
            <w:sz w:val="28"/>
            <w:szCs w:val="28"/>
          </w:rPr>
          <w:t>статье 2</w:t>
        </w:r>
      </w:hyperlink>
      <w:r w:rsidRPr="008B07AF">
        <w:rPr>
          <w:rFonts w:ascii="Times New Roman" w:hAnsi="Times New Roman" w:cs="Times New Roman"/>
          <w:color w:val="000000" w:themeColor="text1"/>
          <w:sz w:val="28"/>
          <w:szCs w:val="28"/>
        </w:rPr>
        <w:t xml:space="preserve"> Гражданского кодекса Российской Федерации (далее - ГК РФ) корпоративные отношения возникают в связи с участием в корпоративных организациях или с управлением ими. В соответствии со </w:t>
      </w:r>
      <w:hyperlink r:id="rId24" w:history="1">
        <w:r w:rsidRPr="008B07AF">
          <w:rPr>
            <w:rFonts w:ascii="Times New Roman" w:hAnsi="Times New Roman" w:cs="Times New Roman"/>
            <w:color w:val="000000" w:themeColor="text1"/>
            <w:sz w:val="28"/>
            <w:szCs w:val="28"/>
          </w:rPr>
          <w:t>статьей 65.1</w:t>
        </w:r>
      </w:hyperlink>
      <w:r w:rsidRPr="008B07AF">
        <w:rPr>
          <w:rFonts w:ascii="Times New Roman" w:hAnsi="Times New Roman" w:cs="Times New Roman"/>
          <w:color w:val="000000" w:themeColor="text1"/>
          <w:sz w:val="28"/>
          <w:szCs w:val="28"/>
        </w:rPr>
        <w:t xml:space="preserve"> ГК РФ юридические лица, учредители (участники) которых обладают правом участия (членства) в них и формируют их высший орган, являются корпоративными юридическими лицами (корпорациями). К ним относятся хозяйственные товарищества и общества, общественные организации, товарищества собственников недвижимости и другие. В связи с участием в корпоративной организации ее участники приобретают корпоративные (членские) права и обязанности в отношении соответствующего юридического лица. Так, например, гражданин связан корпоративными отношениями с акционерным обществом, акциями которого он владеет; гражданин, являющийся руководителем (членом коллегиального органа управления) корпоративной организации, связан с этой организацией корпоративными отношениями;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4) наличие иных близких отношений между должностным лицом (его близкими родственниками или свойственниками) с гражданами получателями доходов или выгод. Должностное лицо, его близкие родственники и свойственники могут поддерживать близкие отношения с дальними родственниками (свойственниками), со своей бывшей супругой (супругом), школьными друзьями, однокурсниками, коллегами по службе (работе), в том числе бывшими, соседями и иными лицами. При этом такие отношения должны носить особый доверительный характер. Признаками таких отношений могут являться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долгов, отдыха, лечения, развлечений другого лица, регулярное совместное проведение досуга, дарение ценного имущества, иные обстоятельства, свидетельствующие о том, что жизнь, здоровье и благополучие близкого человека дороги соответствующему должностному лицу в силу сложившихся обстоятельств.</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Информация о близком родстве или свойстве, имущественных, корпоративных или иных близких отношениях может быть получена как из открытых источников (публичные реестры, базы данных юридических лиц, электронные площадки государственных закупок, социальные сети и т.д.), так и посредством проведения проверочных мероприятий.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4.3. Необходимо разграничивать возможность возникновения конфликта интересов и состоявшийся факт исполнения должностных обязанностей при наличии личной заинтересованности. Установление данной информации </w:t>
      </w:r>
      <w:r w:rsidRPr="008B07AF">
        <w:rPr>
          <w:rFonts w:ascii="Times New Roman" w:hAnsi="Times New Roman" w:cs="Times New Roman"/>
          <w:color w:val="000000" w:themeColor="text1"/>
          <w:sz w:val="28"/>
          <w:szCs w:val="28"/>
        </w:rPr>
        <w:lastRenderedPageBreak/>
        <w:t>необходимо для принятия решения о привлечении должностного лица к ответственности, определения мер такой ответственности либо для определения мер по предотвращению и урегулированию конфликта интересов.</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Возможность возникновения конфликта интересов должна рассматриваться как ситуация, непосредственно связанная с потенциальной реализацией полномочий и возможностью получения доходов или выгод.</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Например, возможность возникновения конфликта интересов образуется и обязанность уведомить об этом появляется, когда: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председатель закупочной комиссии (член комиссии), получив соответствующие документы, узнает об участии в закупочной процедуре организации, учредителем и (или) генеральным директором которой является его супруга;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к судебному приставу-исполнителю на исполнение попадает исполнительный документ в отношении должника, являющегося его близким родственником (свойственником);</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налоговому инспектору поручают проведение камеральной проверки в организации, главный бухгалтер которой является его матерью.</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При указанных обстоятельствах должностное лицо обязано принять меры по предотвращению и урегулированию конфликта интересов, в том числе уведомить в установленном порядке о возможности возникновения конфликта интересов, а представитель нанимателя (работодатель) либо уполномоченное им должностное лицо должен принять меры по предотвращению возникновения ситуации конфликта интересов.</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4.4. Согласно </w:t>
      </w:r>
      <w:hyperlink r:id="rId25" w:history="1">
        <w:r w:rsidRPr="008B07AF">
          <w:rPr>
            <w:rFonts w:ascii="Times New Roman" w:hAnsi="Times New Roman" w:cs="Times New Roman"/>
            <w:color w:val="000000" w:themeColor="text1"/>
            <w:sz w:val="28"/>
            <w:szCs w:val="28"/>
          </w:rPr>
          <w:t>части 2 статьи 13.1</w:t>
        </w:r>
      </w:hyperlink>
      <w:r w:rsidRPr="008B07AF">
        <w:rPr>
          <w:rFonts w:ascii="Times New Roman" w:hAnsi="Times New Roman" w:cs="Times New Roman"/>
          <w:color w:val="000000" w:themeColor="text1"/>
          <w:sz w:val="28"/>
          <w:szCs w:val="28"/>
        </w:rPr>
        <w:t xml:space="preserve"> Федерального закона </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273-ФЗ лицо, замещающее государственную или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или муниципальную должность, мер по предотвращению и (или) урегулированию конфликта интересов, стороной которого является подчиненное ему лицо.</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Также в соответствии с </w:t>
      </w:r>
      <w:hyperlink r:id="rId26" w:history="1">
        <w:r w:rsidRPr="008B07AF">
          <w:rPr>
            <w:rFonts w:ascii="Times New Roman" w:hAnsi="Times New Roman" w:cs="Times New Roman"/>
            <w:color w:val="000000" w:themeColor="text1"/>
            <w:sz w:val="28"/>
            <w:szCs w:val="28"/>
          </w:rPr>
          <w:t>частью 2 статьи 59.2</w:t>
        </w:r>
      </w:hyperlink>
      <w:r w:rsidRPr="008B07AF">
        <w:rPr>
          <w:rFonts w:ascii="Times New Roman" w:hAnsi="Times New Roman" w:cs="Times New Roman"/>
          <w:color w:val="000000" w:themeColor="text1"/>
          <w:sz w:val="28"/>
          <w:szCs w:val="28"/>
        </w:rPr>
        <w:t xml:space="preserve"> Федерального закона </w:t>
      </w:r>
      <w:r w:rsidR="00E01D8C">
        <w:rPr>
          <w:rFonts w:ascii="Times New Roman" w:hAnsi="Times New Roman" w:cs="Times New Roman"/>
          <w:color w:val="000000" w:themeColor="text1"/>
          <w:sz w:val="28"/>
          <w:szCs w:val="28"/>
        </w:rPr>
        <w:t>№</w:t>
      </w:r>
      <w:r w:rsidRPr="008B07AF">
        <w:rPr>
          <w:rFonts w:ascii="Times New Roman" w:hAnsi="Times New Roman" w:cs="Times New Roman"/>
          <w:color w:val="000000" w:themeColor="text1"/>
          <w:sz w:val="28"/>
          <w:szCs w:val="28"/>
        </w:rPr>
        <w:t xml:space="preserve"> 79-ФЗ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w:t>
      </w:r>
      <w:r w:rsidRPr="008B07AF">
        <w:rPr>
          <w:rFonts w:ascii="Times New Roman" w:hAnsi="Times New Roman" w:cs="Times New Roman"/>
          <w:color w:val="000000" w:themeColor="text1"/>
          <w:sz w:val="28"/>
          <w:szCs w:val="28"/>
        </w:rPr>
        <w:lastRenderedPageBreak/>
        <w:t>которого является подчиненный ему гражданский служащий.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Указанными положениями устанавливается, что представитель нанимателя (лицо, замещающее государственную или муниципальную должность) совершило коррупционное правонарушение, которое выразилось в бездействии по отношению к ситуации личной заинтересованности, возникшей у подчиненного ему лица. Представителю нанимателя (лицу, замещающему государственную или муниципальную должность) помимо организации работы и осуществления контроля за деятельностью своих подчиненных необходимо оказывать содействие указанным лицам в соблюдении антикоррупционного законодательства.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Для привлечения представителя нанимателя (лица, замещающего государственную или муниципальную должность) к предусмотренной законодательством ответственности необходимо установить факты, свидетельствующие об осведомленности указанных лиц о возникновении у подчиненных им лиц ситуации личной заинтересованности, а также бездействие в рассматриваемой ситуации.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4.5. В ситуации, когда по результатам проведенной проверки установлен факт наличия у должностного лица конфликта интересов, то есть доказано наличие вышеуказанных обстоятельств, характеризующих ситуацию в качестве конфликта интересов, и должностное лицо не уведомило о конфликте интересов, когда ему стало известно, применение мер ответственности к должностному лицу необходимо осуществлять с учетом нижеследующего.</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При рассмотрении вопроса о применении меры ответственности за нарушение требований по предотвращению и урегулированию конфликта интересов необходимо учитывать следующие критерии: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а) характер и тяжесть правонарушения (в том числе негативные последствия, наступившие в результате правонарушения);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б) обстоятельства, при которых совершено правонарушение;</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полнота, своевременность и добросовестность самостоятельно принятых мер по уведомлению, предотвращению и урегулированию конфликта интересов;</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г) соблюдение должностным лицом других запретов и ограничений, исполнение других обязанностей, установленных в целях противодействия коррупции;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д) предшествующие результаты исполнения должностным лицом своих полномочий.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Решение об увольнении в связи с утратой доверия рекомендуется применять при достоверно установленных обстоятельствах, характеризующих </w:t>
      </w:r>
      <w:r w:rsidRPr="008B07AF">
        <w:rPr>
          <w:rFonts w:ascii="Times New Roman" w:hAnsi="Times New Roman" w:cs="Times New Roman"/>
          <w:color w:val="000000" w:themeColor="text1"/>
          <w:sz w:val="28"/>
          <w:szCs w:val="28"/>
        </w:rPr>
        <w:lastRenderedPageBreak/>
        <w:t>ситуацию в качестве конфликта интересов, и неуведомлении о возникшем конфликте интересов или возможности его возникновения, к примеру, в следующих случаях:</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председатель закупочной комиссии государственной корпорации создал условия для признания победителем конкурса коммерческой организации, соучредителем которой он является;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председатель областного комитета градостроительства и архитектуры принимал решения об использовании бюджетных средств в интересах коммерческих структур, не указав сведения о владении долями в уставных капиталах данных коммерческих организаций;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начальник областного департамента сельского хозяйства и продовольственных ресурсов принимал решения о предоставлении обществу с ограниченной ответственностью, учредителем которого является его дочь, а одним из работников его супруга, субсидий на возмещение части затрат на уплату процентов по кредитным договорам в рамках государственной областной программы.</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4.6. В случае, если в ходе проверки установлены обстоятельства, свидетельствующие о наличии признаков состава преступления или признаков административного правонарушения, материалы об этом представляются в правоохранительные органы (</w:t>
      </w:r>
      <w:hyperlink r:id="rId27" w:history="1">
        <w:r w:rsidRPr="008B07AF">
          <w:rPr>
            <w:rFonts w:ascii="Times New Roman" w:hAnsi="Times New Roman" w:cs="Times New Roman"/>
            <w:color w:val="000000" w:themeColor="text1"/>
            <w:sz w:val="28"/>
            <w:szCs w:val="28"/>
          </w:rPr>
          <w:t>пункт 30</w:t>
        </w:r>
      </w:hyperlink>
      <w:r w:rsidRPr="008B07AF">
        <w:rPr>
          <w:rFonts w:ascii="Times New Roman" w:hAnsi="Times New Roman" w:cs="Times New Roman"/>
          <w:color w:val="000000" w:themeColor="text1"/>
          <w:sz w:val="28"/>
          <w:szCs w:val="28"/>
        </w:rPr>
        <w:t xml:space="preserve"> Положения о проверке).</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О наличии признаков состава преступления или признаков административного правонарушения могут свидетельствовать следующие случаи:</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заместитель главы администрации сельского поселения в отсутствие соответствующих полномочий единолично распорядилась земельными участками сельскохозяйственного назначения, передав их в аренду своему супругу по стоимости, существенно ниже рыночной;</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главный врач городской клинической больницы организовал закупку лекарственных препаратов по стоимости, существенно выше рыночной, у организаций, учредителем которых является его сын;</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руководитель территориального органа федерального органа исполнительной власти, уполномоченного давать юридическим лицам, индивидуальным предпринимателям, физическим лицам обязательные для выполнения предписания об устранении нарушений в установленной сфере деятельности, рассматривать дела об административных правонарушениях и назначать административные наказания, неоднократно принимал неправомерные решения о назначении необоснованно мягкого административного наказания в отношении организации, генеральным </w:t>
      </w:r>
      <w:r w:rsidRPr="008B07AF">
        <w:rPr>
          <w:rFonts w:ascii="Times New Roman" w:hAnsi="Times New Roman" w:cs="Times New Roman"/>
          <w:color w:val="000000" w:themeColor="text1"/>
          <w:sz w:val="28"/>
          <w:szCs w:val="28"/>
        </w:rPr>
        <w:lastRenderedPageBreak/>
        <w:t>директором которой является его супруга;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заместитель генерального директора акционерного общества, которое оказывает клининговые услуги, обеспечил предоставление сотруднику налогового органа, являющегося его братом, бесплатных клининговых услуг за попустительство по службе в отношении указанного акционерного общества.</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 xml:space="preserve">4.7. В соответствии с </w:t>
      </w:r>
      <w:hyperlink r:id="rId28" w:history="1">
        <w:r w:rsidRPr="008B07AF">
          <w:rPr>
            <w:rFonts w:ascii="Times New Roman" w:hAnsi="Times New Roman" w:cs="Times New Roman"/>
            <w:color w:val="000000" w:themeColor="text1"/>
            <w:sz w:val="28"/>
            <w:szCs w:val="28"/>
          </w:rPr>
          <w:t>Положением</w:t>
        </w:r>
      </w:hyperlink>
      <w:r w:rsidRPr="008B07AF">
        <w:rPr>
          <w:rFonts w:ascii="Times New Roman" w:hAnsi="Times New Roman" w:cs="Times New Roman"/>
          <w:color w:val="000000" w:themeColor="text1"/>
          <w:sz w:val="28"/>
          <w:szCs w:val="28"/>
        </w:rPr>
        <w:t xml:space="preserve"> о проверке представитель нанимателя (руководитель), рассмотрев доклад о результатах проверки, может принять решение о представлении материалов проверки в комиссию по соблюдению требований к служебному поведению и урегулированию конфликта интересов (комиссию по координации работы по противодействию коррупции в субъекте Российской Федерации) (далее - комиссия).</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случае, если имеющиеся у представителя нанимателя (руководителя) материалы и результаты проведенной проверки прямо свидетельствуют о непринятии должностным лицом мер по предотвращению и урегулированию конфликта интересов, а также отсутствуют сомнения в достаточности доказательств по факту непринятия указанных мер, материалы проверки могут не направляться в комиссию.</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В ином случае в целях коллегиального и всестороннего рассмотрения результатов проведенной проверки и фактов возможного непринятия должностным лицом мер по предотвращению и урегулирования конфликта интересов представителю нанимателя (руководителю) рекомендуется направить материалы проверки в комиссию.</w:t>
      </w:r>
    </w:p>
    <w:p w:rsidR="000934B6" w:rsidRPr="008B07AF" w:rsidRDefault="000934B6">
      <w:pPr>
        <w:pStyle w:val="ConsPlusNormal"/>
        <w:spacing w:before="220"/>
        <w:ind w:firstLine="540"/>
        <w:jc w:val="both"/>
        <w:rPr>
          <w:rFonts w:ascii="Times New Roman" w:hAnsi="Times New Roman" w:cs="Times New Roman"/>
          <w:color w:val="000000" w:themeColor="text1"/>
          <w:sz w:val="28"/>
          <w:szCs w:val="28"/>
        </w:rPr>
      </w:pPr>
      <w:r w:rsidRPr="008B07AF">
        <w:rPr>
          <w:rFonts w:ascii="Times New Roman" w:hAnsi="Times New Roman" w:cs="Times New Roman"/>
          <w:color w:val="000000" w:themeColor="text1"/>
          <w:sz w:val="28"/>
          <w:szCs w:val="28"/>
        </w:rPr>
        <w:t>По итогам рассмотрения данных материалов комиссия принимает соответствующее решение, которое оформляется протоколом, подписанным членами комиссии, принимавшими участие в ее заседании. Решение комиссии по итогам рассмотрения материалов проверки по вопросу, касающемуся непринятия должностным лицом мер по предотвращению и урегулированию конфликта интересов, носит рекомендательный характер для представителя нанимателя (работодателя).</w:t>
      </w:r>
    </w:p>
    <w:sectPr w:rsidR="000934B6" w:rsidRPr="008B07AF" w:rsidSect="008B07AF">
      <w:head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191" w:rsidRDefault="00A94191" w:rsidP="008B07AF">
      <w:pPr>
        <w:spacing w:after="0" w:line="240" w:lineRule="auto"/>
      </w:pPr>
      <w:r>
        <w:separator/>
      </w:r>
    </w:p>
  </w:endnote>
  <w:endnote w:type="continuationSeparator" w:id="0">
    <w:p w:rsidR="00A94191" w:rsidRDefault="00A94191" w:rsidP="008B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191" w:rsidRDefault="00A94191" w:rsidP="008B07AF">
      <w:pPr>
        <w:spacing w:after="0" w:line="240" w:lineRule="auto"/>
      </w:pPr>
      <w:r>
        <w:separator/>
      </w:r>
    </w:p>
  </w:footnote>
  <w:footnote w:type="continuationSeparator" w:id="0">
    <w:p w:rsidR="00A94191" w:rsidRDefault="00A94191" w:rsidP="008B0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473320"/>
      <w:docPartObj>
        <w:docPartGallery w:val="Page Numbers (Top of Page)"/>
        <w:docPartUnique/>
      </w:docPartObj>
    </w:sdtPr>
    <w:sdtEndPr>
      <w:rPr>
        <w:rFonts w:ascii="Times New Roman" w:hAnsi="Times New Roman" w:cs="Times New Roman"/>
      </w:rPr>
    </w:sdtEndPr>
    <w:sdtContent>
      <w:p w:rsidR="008B07AF" w:rsidRPr="008B07AF" w:rsidRDefault="008B07AF">
        <w:pPr>
          <w:pStyle w:val="a3"/>
          <w:jc w:val="center"/>
          <w:rPr>
            <w:rFonts w:ascii="Times New Roman" w:hAnsi="Times New Roman" w:cs="Times New Roman"/>
          </w:rPr>
        </w:pPr>
        <w:r w:rsidRPr="008B07AF">
          <w:rPr>
            <w:rFonts w:ascii="Times New Roman" w:hAnsi="Times New Roman" w:cs="Times New Roman"/>
          </w:rPr>
          <w:fldChar w:fldCharType="begin"/>
        </w:r>
        <w:r w:rsidRPr="008B07AF">
          <w:rPr>
            <w:rFonts w:ascii="Times New Roman" w:hAnsi="Times New Roman" w:cs="Times New Roman"/>
          </w:rPr>
          <w:instrText>PAGE   \* MERGEFORMAT</w:instrText>
        </w:r>
        <w:r w:rsidRPr="008B07AF">
          <w:rPr>
            <w:rFonts w:ascii="Times New Roman" w:hAnsi="Times New Roman" w:cs="Times New Roman"/>
          </w:rPr>
          <w:fldChar w:fldCharType="separate"/>
        </w:r>
        <w:r w:rsidR="002A5B9D">
          <w:rPr>
            <w:rFonts w:ascii="Times New Roman" w:hAnsi="Times New Roman" w:cs="Times New Roman"/>
            <w:noProof/>
          </w:rPr>
          <w:t>20</w:t>
        </w:r>
        <w:r w:rsidRPr="008B07AF">
          <w:rPr>
            <w:rFonts w:ascii="Times New Roman" w:hAnsi="Times New Roman" w:cs="Times New Roman"/>
          </w:rPr>
          <w:fldChar w:fldCharType="end"/>
        </w:r>
      </w:p>
    </w:sdtContent>
  </w:sdt>
  <w:p w:rsidR="008B07AF" w:rsidRDefault="008B07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B6"/>
    <w:rsid w:val="000934B6"/>
    <w:rsid w:val="002A5B9D"/>
    <w:rsid w:val="003D1449"/>
    <w:rsid w:val="003E0E38"/>
    <w:rsid w:val="00463B6B"/>
    <w:rsid w:val="008B07AF"/>
    <w:rsid w:val="008D644B"/>
    <w:rsid w:val="009C0517"/>
    <w:rsid w:val="00A4746D"/>
    <w:rsid w:val="00A94191"/>
    <w:rsid w:val="00B5306B"/>
    <w:rsid w:val="00D4654A"/>
    <w:rsid w:val="00E01D8C"/>
    <w:rsid w:val="00EC52AA"/>
    <w:rsid w:val="00F75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DA93E-64AB-4C27-8F96-03629D8E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34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34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34B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8B07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07AF"/>
  </w:style>
  <w:style w:type="paragraph" w:styleId="a5">
    <w:name w:val="footer"/>
    <w:basedOn w:val="a"/>
    <w:link w:val="a6"/>
    <w:uiPriority w:val="99"/>
    <w:unhideWhenUsed/>
    <w:rsid w:val="008B07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1480C101CED0474652A6C3FC40E9BD5C54719085CA3ACC5C64FEB51314D99A4575D0CFE9D8B8D80333992A160C8081B89478D9F2U3J7L" TargetMode="External"/><Relationship Id="rId13" Type="http://schemas.openxmlformats.org/officeDocument/2006/relationships/hyperlink" Target="consultantplus://offline/ref=B21480C101CED0474652A6C3FC40E9BD5C55759481CD3ACC5C64FEB51314D99A4575D0CFEBDBB3855A7C987653589380BF947ADFED3CCE86UAJ4L" TargetMode="External"/><Relationship Id="rId18" Type="http://schemas.openxmlformats.org/officeDocument/2006/relationships/hyperlink" Target="consultantplus://offline/ref=B21480C101CED0474652A6C3FC40E9BD5C55719981C93ACC5C64FEB51314D99A4575D0CCE2D3B8D80333992A160C8081B89478D9F2U3J7L" TargetMode="External"/><Relationship Id="rId26" Type="http://schemas.openxmlformats.org/officeDocument/2006/relationships/hyperlink" Target="consultantplus://offline/ref=B21480C101CED0474652A6C3FC40E9BD5C55719981C93ACC5C64FEB51314D99A4575D0C8EDD0E7DD1622C12616139E87A0887AD8UFJAL" TargetMode="External"/><Relationship Id="rId3" Type="http://schemas.openxmlformats.org/officeDocument/2006/relationships/webSettings" Target="webSettings.xml"/><Relationship Id="rId21" Type="http://schemas.openxmlformats.org/officeDocument/2006/relationships/hyperlink" Target="consultantplus://offline/ref=B21480C101CED0474652A6C3FC40E9BD5C57709484C93ACC5C64FEB51314D99A4575D0CFEBDAB285527C987653589380BF947ADFED3CCE86UAJ4L" TargetMode="External"/><Relationship Id="rId7" Type="http://schemas.openxmlformats.org/officeDocument/2006/relationships/hyperlink" Target="consultantplus://offline/ref=9C7B027588EEEB8E626F773D8F0B3DAF3DAE98D4DE6168944E8D18485488B04FFAB6826C100EB5FB7A92BF660B18C5363EC2536D829B27CFSAJ8L" TargetMode="External"/><Relationship Id="rId12" Type="http://schemas.openxmlformats.org/officeDocument/2006/relationships/hyperlink" Target="consultantplus://offline/ref=B21480C101CED0474652A6C3FC40E9BD5C55759481CD3ACC5C64FEB51314D99A4575D0CFEBDBB38B547C987653589380BF947ADFED3CCE86UAJ4L" TargetMode="External"/><Relationship Id="rId17" Type="http://schemas.openxmlformats.org/officeDocument/2006/relationships/hyperlink" Target="consultantplus://offline/ref=B21480C101CED0474652A6C3FC40E9BD5C55759481CD3ACC5C64FEB51314D99A4575D0CFEBDBB28C547C987653589380BF947ADFED3CCE86UAJ4L" TargetMode="External"/><Relationship Id="rId25" Type="http://schemas.openxmlformats.org/officeDocument/2006/relationships/hyperlink" Target="consultantplus://offline/ref=B21480C101CED0474652A6C3FC40E9BD5C54719085CA3ACC5C64FEB51314D99A4575D0C8ECD0E7DD1622C12616139E87A0887AD8UFJAL" TargetMode="External"/><Relationship Id="rId2" Type="http://schemas.openxmlformats.org/officeDocument/2006/relationships/settings" Target="settings.xml"/><Relationship Id="rId16" Type="http://schemas.openxmlformats.org/officeDocument/2006/relationships/hyperlink" Target="consultantplus://offline/ref=B21480C101CED0474652A6C3FC40E9BD5C55759481CD3ACC5C64FEB51314D99A4575D0CFEBDBB28C517C987653589380BF947ADFED3CCE86UAJ4L" TargetMode="External"/><Relationship Id="rId20" Type="http://schemas.openxmlformats.org/officeDocument/2006/relationships/hyperlink" Target="consultantplus://offline/ref=B21480C101CED0474652A6C3FC40E9BD5C54759980CB3ACC5C64FEB51314D99A4575D0CDEBD0E7DD1622C12616139E87A0887AD8UFJAL"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9C7B027588EEEB8E626F773D8F0B3DAF3FA79FD6D86B68944E8D18485488B04FFAB6826C100EB5FB7992BF660B18C5363EC2536D829B27CFSAJ8L" TargetMode="External"/><Relationship Id="rId11" Type="http://schemas.openxmlformats.org/officeDocument/2006/relationships/hyperlink" Target="consultantplus://offline/ref=B21480C101CED0474652A6C3FC40E9BD5C55759481CD3ACC5C64FEB51314D99A4575D0CFEBDBB28F577C987653589380BF947ADFED3CCE86UAJ4L" TargetMode="External"/><Relationship Id="rId24" Type="http://schemas.openxmlformats.org/officeDocument/2006/relationships/hyperlink" Target="consultantplus://offline/ref=B21480C101CED0474652A6C3FC40E9BD5C54739481C63ACC5C64FEB51314D99A4575D0CFE8D8BA87062688721A0C9F9FBE8C64DBF33FUCJ7L" TargetMode="External"/><Relationship Id="rId5" Type="http://schemas.openxmlformats.org/officeDocument/2006/relationships/endnotes" Target="endnotes.xml"/><Relationship Id="rId15" Type="http://schemas.openxmlformats.org/officeDocument/2006/relationships/hyperlink" Target="consultantplus://offline/ref=B21480C101CED0474652A6C3FC40E9BD5C55759481CD3ACC5C64FEB51314D99A4575D0CFEBDBB288507C987653589380BF947ADFED3CCE86UAJ4L" TargetMode="External"/><Relationship Id="rId23" Type="http://schemas.openxmlformats.org/officeDocument/2006/relationships/hyperlink" Target="consultantplus://offline/ref=B21480C101CED0474652A6C3FC40E9BD5C54739481C63ACC5C64FEB51314D99A4575D0CFEBDBB38D547C987653589380BF947ADFED3CCE86UAJ4L" TargetMode="External"/><Relationship Id="rId28" Type="http://schemas.openxmlformats.org/officeDocument/2006/relationships/hyperlink" Target="consultantplus://offline/ref=B21480C101CED0474652A6C3FC40E9BD5C55759481CD3ACC5C64FEB51314D99A4575D0CFEBDBB38F577C987653589380BF947ADFED3CCE86UAJ4L" TargetMode="External"/><Relationship Id="rId10" Type="http://schemas.openxmlformats.org/officeDocument/2006/relationships/hyperlink" Target="consultantplus://offline/ref=B21480C101CED0474652A6C3FC40E9BD5D5C799184CA3ACC5C64FEB51314D99A4575D0CFEBDBB38D517C987653589380BF947ADFED3CCE86UAJ4L" TargetMode="External"/><Relationship Id="rId19" Type="http://schemas.openxmlformats.org/officeDocument/2006/relationships/hyperlink" Target="consultantplus://offline/ref=B21480C101CED0474652A6C3FC40E9BD5C54759980CB3ACC5C64FEB51314D99A4575D0CFEBDBB18E537C987653589380BF947ADFED3CCE86UAJ4L"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B21480C101CED0474652A6C3FC40E9BD5C55759481CD3ACC5C64FEB51314D99A4575D0CFEBDBB38F577C987653589380BF947ADFED3CCE86UAJ4L" TargetMode="External"/><Relationship Id="rId14" Type="http://schemas.openxmlformats.org/officeDocument/2006/relationships/hyperlink" Target="consultantplus://offline/ref=B21480C101CED0474652A6C3FC40E9BD5D55709386CB3ACC5C64FEB51314D99A4575D0CDEAD0E7DD1622C12616139E87A0887AD8UFJAL" TargetMode="External"/><Relationship Id="rId22" Type="http://schemas.openxmlformats.org/officeDocument/2006/relationships/hyperlink" Target="consultantplus://offline/ref=B21480C101CED0474652A6C3FC40E9BD5C54719085CA3ACC5C64FEB51314D99A4575D0CFEBDBB38C5B7C987653589380BF947ADFED3CCE86UAJ4L" TargetMode="External"/><Relationship Id="rId27" Type="http://schemas.openxmlformats.org/officeDocument/2006/relationships/hyperlink" Target="consultantplus://offline/ref=B21480C101CED0474652A6C3FC40E9BD5C55759481CD3ACC5C64FEB51314D99A4575D0CFEBDBB28D507C987653589380BF947ADFED3CCE86UAJ4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7338</Words>
  <Characters>41828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49068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Шаров Кирилл Вадимович</dc:creator>
  <cp:keywords/>
  <dc:description/>
  <cp:lastModifiedBy>Федосеев Юрий Юрьевич</cp:lastModifiedBy>
  <cp:revision>8</cp:revision>
  <dcterms:created xsi:type="dcterms:W3CDTF">2019-09-26T07:39:00Z</dcterms:created>
  <dcterms:modified xsi:type="dcterms:W3CDTF">2019-09-26T07:50:00Z</dcterms:modified>
</cp:coreProperties>
</file>