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F2" w:rsidRPr="003C1A48" w:rsidRDefault="005158F2" w:rsidP="00677D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87888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3C1A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ЕСПУБЛИКА КРЫМ МИНИСТЕРСТВО ОБРАЗОВАНИЯ, НАУКИ И МОЛОДЕЖИ</w:t>
      </w:r>
    </w:p>
    <w:p w:rsidR="005158F2" w:rsidRPr="003C1A48" w:rsidRDefault="005158F2" w:rsidP="00677DC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(МИНОБРАЗОВАНИЯ КРЫМА)</w:t>
      </w:r>
    </w:p>
    <w:p w:rsidR="005158F2" w:rsidRPr="003C1A48" w:rsidRDefault="005158F2" w:rsidP="00677DC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ПРИКАЗ от 01.12.2015 № 1230</w:t>
      </w:r>
    </w:p>
    <w:p w:rsidR="005158F2" w:rsidRPr="003C1A48" w:rsidRDefault="005158F2" w:rsidP="00677D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г. Симферополь</w:t>
      </w:r>
    </w:p>
    <w:p w:rsidR="005158F2" w:rsidRPr="003C1A48" w:rsidRDefault="005158F2" w:rsidP="003C1A4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 МЕРАХ ПО ПРЕДУПРЕЖДЕНИЮ НЕЗАКОННОГО СБОРА ДЕНЕЖНЫХ СРЕДСТВ С РОДИТЕЛЕЙ (ЗАКОННЫХ ПРЕДСТАВИТЕЛЕЙ) ОБУЧАЮЩИХСЯ, ВОСПИТАННИКОВ ОБРАЗОВАТЕЛЬНЫХ ОРГАНИЗАЦИЙ РЕСПУБЛИКИ КРЫМ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целях предупреждения незаконного сбора денежных средств с родителей (законных представителей) обучающихся, воспитанников, а также регулирования привлечения и использования средств граждан и профилактики иных коррупционных проявлений в деятельности образовательных организаций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ПРИКАЗЫВАЮ:</w:t>
      </w:r>
    </w:p>
    <w:p w:rsidR="005158F2" w:rsidRPr="003C1A48" w:rsidRDefault="005158F2" w:rsidP="0058097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Установить, что руководители образовательных организаций несут персональную ответственность за оказание платных образовательных услуг, порядок привлечения и расходования благотворительных средств (добровольных пожертвований), поступающих на лицевой счет образовательных организаций, а также за информирование родителей (законных представителей) обучающихся и воспитанников по данному вопросу.</w:t>
      </w:r>
    </w:p>
    <w:p w:rsidR="005158F2" w:rsidRPr="003C1A48" w:rsidRDefault="005158F2" w:rsidP="0058097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Руководителям образовательных организаций Республики Крым:                                                           2.1. Не допускать неправомерных сборов денежных средств, в том числе на приобретение учебников, учебных пособий, рабочих тетрадей, материальных ценностей с родителей (законных представителей) обучающихся, воспитанников образовательных организаций, принуждения со стороны работников учреждений, органов самоуправления и родительской общественности к сбору денежных средств, внесению благотворительных взносов.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2.2.        Неукоснительно исполнять требования Федерального закона от 11 августа 1995 г. №135-Ф3 «О благотворительной деятельности и благотворительных организациях»; Федерального закона от 29 декабря 2012 г. № 27Э-ФЗ «Об образовании в Российской Федерации»; Федерального закона от 07 февраля 1992 г. №2300-1 «О защите прав потребителей».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2.3.      Обеспечить размещение полной и объективной информации о порядке предоставления платных образовательных услуг, порядке привлечения целевых взносов и пожертвований, порядке обжалования неправомерных действий по привлечению дополнительных финансовых средств в образовательной организации в доступном для родителей (законных представителей) месте.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2.4.        Довести настоящий приказ до сведения всех работников образовательной организации под роспись, ознакомить родителей (законных представителей) обучающихся и воспитанников.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Руководителям управления науки, высшего и среднего профессионального образования (Сергеева Н.В.), управления по защите прав детей (Петлюченко Т.В.), управления дополнительного образования, воспитательной работы, организации отдыха детей и их оздоровления (Наумова Н.Б.), органов управления образованием муниципальных районов и городских округов Республики Крым: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           Осуществлять постоянный контроль за соблюдением в образовательных организациях действующего законодательства по вопросу привлечения дополнительных финансовых средств за счет предоставления платных услуг, а также за счет средств, полученных от приносящей доход деятельности, добровольных пожертвований и целевых взносов физических и (или) юридических лиц;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   Организовать работу постоянно действующей «горячей линии» по вопросам незаконных денежных сборов в образовательных организациях.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    Своевременно рассматривать все обращения родителей (законных представителей), связанные с нарушением порядка привлечения дополнительных финансовых средств, по результатам рассмотрения принимать конкретные меры.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3.4.      К руководителям, допустившим нарушение прав граждан при оказании платных образовательных услуг, привлечении благотворительных средств, применять меры дисциплинарного взыскания в соответствии с Трудовым кодексом Российской Федерации.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Принять во внимание, что за нарушение правил оказания платных образовательных услуг предусмотрена административная ответственность, установленная частью 1 статьи 19.30 Кодекса Российской Федерации об административных правонарушениях.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 Управлению по контролю и надзору в сфере образования (Бойко В.К.):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        Осуществлять контроль  за соблюдением законодательства в области образования в части оказания платных образовательных услуг.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5.2.       Усилить работу по выявлению нарушений и привлечению к административной ответственности лиц, нарушающих нормы действующего законодательства в части оказания платных образовательных услуг.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 Утвердить методические рекомендации «О порядке привлечения и использования средств физических и (или) юридических лиц и мерах по предупреждению незаконного сбора средств с родителей (законных представителей) обучающихся, воспитанников образовательных организаций Республики Крым» (приложение). 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7. Контроль за выполнением приказа оставляю за собой.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                Министр                                                                              Н.ГОНЧАРОВА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Приложение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приказу Министерства образования, науки и молодежи Республики Крым от 01.12.2015 г. № 1230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«О порядке привлечения и использования средств физических и (или) юридических лиц и мерах по предупреждения незаконного сбора средств с родителей (законных представителей) обучающихся, воспитанников образовательных организаций Республики Крым» (разработаны Государственным казенным учреждением Республики Крым «Информационно-методический, аналитический центр»)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Нарушение государственными дошкольными образовательными органи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зациями , государственными общеобразовательными организациями, государ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ственными организациями среднего профессионального образования, государ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ственными организациями дополнительного образования Республики Крым (далее - образовательные организации) принципа добровольности при привле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чении средств родителей (законных представителей) обучающихся, воспитан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ников, требование внесения «вступительного взноса» при приеме ребенка в об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разовательную организацию, принудительный сбор денежных средств на про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ведение ремонтных работ и содержание имущества, принуждение к получению платных образовательных услуг и иных платных услуг, предусмотренных уста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вом образовательной организации, являются незаконными и предполагают от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ветственность руководителя образовательной организации от административ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ной до уголовной, в соответствии с законодательством Российской Федерации.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Руководителям образовательных организаций при привлечении в поряд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ке , установленном законодательством Российской Федерации, дополнительных финансовых средств за счет предоставления платных образовательных услуг и иных платных услуг, предусмотренных уставом образовательной организации (далее - платные услуги), а также средств, полученных от приносящей доход деятельности, добровольных пожертвований и целевых взносов физических и (или) юридических лиц, следует руководствоваться: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Гражданским кодексом Российской Федерации от 26 января 1996 г. №14-ФЗ;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11 августа 1995 г. №135-Ф3 «О благотво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рительной деятельности и благотворительных организациях» (далее - ФЭ-135);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24 июля 1998 г. №124-ФЗ «Об основных гарантиях прав ребенка в Российской Федерации»;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29 декабря 2012 г. № 273-Ф3 «Об образовании в Российской Федерации» (далее — Ф3-273);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12 января 1996 г. №7-ФЗ «О некоммерче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ских организациях» (далее - ФЗ-7);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Федеральным законом от 07 февраля 1992 г. №2300-1 «О защите прав потребителей»; «постановлением Правительства Российской Федерации от 15 августа 2013 г. №706 «Об утверждении правил оказания платных образова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тельных услуг» (далее - Постановление №706); ^ приказом Министерства образования и науки Российской Федерации от 09 декабря 2013 г. №1315 «Об утверждении примерной формы до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говора об образовании по образовательным программам начального общего, основного общего и среднего общего образования»; ^ письмами Министерства образования и науки Российской Федера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ции от 18 июля 2013 г. №08-950, от 13 сентября 2013 г. №НТ-885/08 «О комплексе мер , направленных на недопущение незаконных сбо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ров денежных средств с родителей обучающихся общеобразователь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ных организаций», от 09 сентября 2015 г. №ВК-2227/08 «О недопу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щении незаконных сборов денежных средств»; иными нормативными правовыми актами.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соответствии с частью 2 статьи 101 ФЭ-273 платные образовательные услуги не могут быть оказаны вместо образовательной деятельности, финансо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вое обеспечение которой осуществляется за счет бюджетных ассигнований фе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дерального бюджета, бюджетов субъектов Российской Федерации, местных бюджетов. Средства, полученные организациями, осуществляющими образова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тельную деятельность, при оказании таких платных образовательных услуг, возвращаются оплатившим эти услуги лицам.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предоставлении платных услуг следует обратить внимание на: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наличие: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договора об оказании платных образовательных услуг по форме, соответствующей Примерной форме договора об образовании по образовательным программам начального общего, основного об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щего и среднего общего образования, утвержденной приказом Министерства образования и науки Российской Федерации от 09 декабря 2013 г. №1315;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в договорах с потребителями - полного перечня (видов) образова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тельных услуг, порядка их оплаты;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на информационных стендах образовательных организаций - ин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формации об оказываемых платных образовательных услугах;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утвержденного учебного плана, годового календарного учебного графика и расписания занятий платных дополнительных образо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вательных услуг;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в уставах образовательных организаций - регламентированного порядка предоставления платных образовательных услуг;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" на официальных сайтах образовательных организаций в сети «Интернет» - в полном объеме размещения информации о плат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ных образовательных услугах;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обеспечение: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разработки и утверждения рабочих программ учебных курсов и дисциплин;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недопущения предоставления платных дополнительных образо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вательных услуг: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предусмотренных соответствующими образовательными про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граммами и государственными образовательными стандарта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ми;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за счет часов, отведенных в основных образовательных про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граммах на факультативные, индивидуальные и групповые занятия, для организации курсов по выбору обучающихся;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реализации платных образовательных услуг при наличии кальку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ляции (стоимости).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Следует обратить внимание на то , что организация, осуществляющая об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разовательную деятельность и предоставляющая платные образовательные услуги обучающемуся, вправе снизить стоимость платных образовательных услуг по договору с учетом покрытия недостающей стоимости платных образо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вательных услуг за счет собственных средств исполнителя, в том числе средств, полученных от приносящей доход деятельности, добровольных пожертвова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ний и целевых взносов физических и (или) юридических лиц. Основания и по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рядок снижения стоимости платных образовательных услуг устанавливаются локальным нормативным актом и доводятся до сведения заказчика и (или) обу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чающегося (п.7 Постановления №706).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Источниками формирования имущества образовательной организации в денежной и иных формах, являются, помимо прочих поступлений, доброволь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ные имущественные взносы и пожертвования (п.1 ет.26 ФЗ-7). При этом граждане и юридические лица вправе беспрепятственно осуществлять благо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творительную деятельность на основе добровольности и свободы выбора ее це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лей, в частности, содействия деятельности в сфере образования (п.1 ст.4, п.1 ст.2 ФЭ-135). Условия осуществления добровольцем благотворительной дея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тельности от своего имени могут быть закреплены в гражданско-правовом до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говоре, который заключается между добровольцем и благополучателем и пред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метом которого являются безвозмездное выполнением добровольцем работ и (или) оказание услуг в интересах благополучателя (п.1 ст.7.1. ФЭ-135).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Привлечение благотворительных (добровольных) родительских средств в общеобразовательные организации может осуществляться путем создания бла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готворительной организации, порядок создания и условия деятельности кото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рой определены II и III разделами ФЭ-135.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этом необходимо: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 уставах образовательных организаций предусмотреть положения, касающиеся вопросов получения, использования единовременных поступлений;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 целях исполнения требований федеральных законов, нормативных правовых актов, регулирующих отношения между благотворителями (в данном случае - родителями (законными представителями) обу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чающихся, представителями общественности, благотворительными фондами) и благополучателем (в данном случае - образовательной организацией), разработать соответствующие локальные норматив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ные акты.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Учитывая изложенное, руководителям образовательных организаций следует: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при организации платных образовательных услуг: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обеспечить реализацию платных образовательных услуг за рам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ками образовательной деятельности, финансовое обеспечение ко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торой осуществляется за счет бюджета Республики Крым, бюд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жетов муниципальных образований в соответствии с требовани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ями действующего законодательства;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обеспечить реализацию платных образовательных услуг при наличии лицензии по каждой оказываемой платной образова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тельной услуге;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обеспечить до заключения договоров об образовании , заключае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мых при приеме на обучение за счет средств физического и (или) юридического лица (далее - договор об оказании платных обра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зовательных услуг) и в период их действия предоставление роди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телям (законным представителям) обучающихся, воспитанников достоверной информации об образовательной организации и об оказываемых платных услугах, обеспечивающей возможность их правильного выбора, в том числе на официальном сайте, инфор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мационных стендах образовательной организации;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не допускать привлечения к оказанию платных образовательных услуг педагогического работника, осуществляющего образова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тельную деятельность в данной образовательной организации, если это приводит к конфликту интересов педагогического ра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ботника;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привлечении средств, полученных от приносящей доход дея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тельности, добровольных пожертвований и целевых взносов фи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зических и (или) юридических лиц: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  производить прием денежных средств и (или) материальных цен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ностей от физических и (или) юридических лиц в соответствии с законодательством Российской Федерации;</w:t>
      </w:r>
    </w:p>
    <w:p w:rsidR="005158F2" w:rsidRPr="003C1A48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оформлять в установленном порядке постановку на баланс иму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щества, полученного от благотворителей;</w:t>
      </w:r>
    </w:p>
    <w:p w:rsidR="005158F2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■        ежегодно в срок до 15 марта текущего года представлять для ознакомления родителям (законным представителям) обучаю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щихся, воспитанников образовательной организации отчеты о привлечении и расходовании дополнительных финансовых средств от приносящей доход деятельности, добровольных по</w:t>
      </w:r>
      <w:r w:rsidRPr="003C1A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жертвований и целевых взносов физических и (или) юридических</w:t>
      </w:r>
    </w:p>
    <w:p w:rsidR="005158F2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D72E9F">
        <w:rPr>
          <w:rFonts w:ascii="Times New Roman" w:hAnsi="Times New Roman" w:cs="Times New Roman"/>
          <w:color w:val="878888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06.5pt">
            <v:imagedata r:id="rId5" o:title=""/>
          </v:shape>
        </w:pict>
      </w:r>
    </w:p>
    <w:p w:rsidR="005158F2" w:rsidRPr="00D72E9F" w:rsidRDefault="005158F2" w:rsidP="0058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878888"/>
          <w:sz w:val="24"/>
          <w:szCs w:val="24"/>
          <w:lang w:eastAsia="ru-RU"/>
        </w:rPr>
      </w:pPr>
      <w:r w:rsidRPr="00D72E9F">
        <w:rPr>
          <w:rFonts w:ascii="Times New Roman" w:hAnsi="Times New Roman" w:cs="Times New Roman"/>
          <w:color w:val="878888"/>
          <w:sz w:val="24"/>
          <w:szCs w:val="24"/>
          <w:lang w:eastAsia="ru-RU"/>
        </w:rPr>
        <w:pict>
          <v:shape id="_x0000_i1026" type="#_x0000_t75" style="width:507pt;height:263.25pt">
            <v:imagedata r:id="rId6" o:title=""/>
          </v:shape>
        </w:pict>
      </w:r>
    </w:p>
    <w:sectPr w:rsidR="005158F2" w:rsidRPr="00D72E9F" w:rsidSect="00677DCF">
      <w:pgSz w:w="11906" w:h="16838"/>
      <w:pgMar w:top="1134" w:right="566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F4008"/>
    <w:multiLevelType w:val="multilevel"/>
    <w:tmpl w:val="990E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631"/>
    <w:rsid w:val="00113181"/>
    <w:rsid w:val="0014295C"/>
    <w:rsid w:val="00186DEE"/>
    <w:rsid w:val="002339F9"/>
    <w:rsid w:val="002E7F28"/>
    <w:rsid w:val="003C1A48"/>
    <w:rsid w:val="005158F2"/>
    <w:rsid w:val="00524323"/>
    <w:rsid w:val="00537626"/>
    <w:rsid w:val="0058097A"/>
    <w:rsid w:val="005E4631"/>
    <w:rsid w:val="00677DCF"/>
    <w:rsid w:val="00690ED4"/>
    <w:rsid w:val="00795AFE"/>
    <w:rsid w:val="00844EC5"/>
    <w:rsid w:val="00902D06"/>
    <w:rsid w:val="009909A8"/>
    <w:rsid w:val="00A21FB3"/>
    <w:rsid w:val="00A70A40"/>
    <w:rsid w:val="00AE0CDD"/>
    <w:rsid w:val="00D72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AFE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5E46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E463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semiHidden/>
    <w:rsid w:val="005E463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1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2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E4631"/>
    <w:rPr>
      <w:b/>
      <w:bCs/>
    </w:rPr>
  </w:style>
  <w:style w:type="paragraph" w:customStyle="1" w:styleId="22">
    <w:name w:val="22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0">
    <w:name w:val="40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32"/>
    <w:basedOn w:val="Normal"/>
    <w:uiPriority w:val="99"/>
    <w:rsid w:val="005E4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24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7</Pages>
  <Words>2189</Words>
  <Characters>12479</Characters>
  <Application>Microsoft Office Outlook</Application>
  <DocSecurity>0</DocSecurity>
  <Lines>0</Lines>
  <Paragraphs>0</Paragraphs>
  <ScaleCrop>false</ScaleCrop>
  <Company>ввв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 МЕРАХ ПО ПРЕДУПРЕЖДЕНИЮ НЕЗАКОННОГО СБОРА ДЕНЕЖНЫХ СРЕДСТВ С РОДИТЕЛЕЙ (ЗАКОННЫХ ПРЕДСТАВИТЕЛЕЙ) ОБУЧАЮЩИХСЯ, ВОСПИТАННИКОВ ОБРАЗОВАТЕЛЬНЫХ ОРГАНИЗАЦИЙ РЕСПУБЛИКИ КРЫМ</dc:title>
  <dc:subject/>
  <dc:creator>виктор косыгин</dc:creator>
  <cp:keywords/>
  <dc:description/>
  <cp:lastModifiedBy>Windows 10</cp:lastModifiedBy>
  <cp:revision>5</cp:revision>
  <cp:lastPrinted>2018-10-18T08:42:00Z</cp:lastPrinted>
  <dcterms:created xsi:type="dcterms:W3CDTF">2017-10-07T02:39:00Z</dcterms:created>
  <dcterms:modified xsi:type="dcterms:W3CDTF">2018-12-26T10:16:00Z</dcterms:modified>
</cp:coreProperties>
</file>